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F031" w14:textId="13A19526" w:rsidR="00D17F9D" w:rsidRPr="009A4988" w:rsidRDefault="00D17F9D" w:rsidP="007D679A">
      <w:pPr>
        <w:pStyle w:val="Tekstpodstawowywcity"/>
        <w:ind w:left="360"/>
        <w:jc w:val="right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9A4988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Nowy Tomyśl, dnia </w:t>
      </w:r>
      <w:r w:rsidR="002E0405" w:rsidRPr="009A4988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>20</w:t>
      </w:r>
      <w:r w:rsidRPr="009A4988">
        <w:rPr>
          <w:rFonts w:asciiTheme="minorHAnsi" w:hAnsiTheme="minorHAnsi" w:cstheme="minorHAnsi"/>
          <w:bCs/>
          <w:i w:val="0"/>
          <w:iCs w:val="0"/>
          <w:sz w:val="22"/>
          <w:szCs w:val="22"/>
        </w:rPr>
        <w:t xml:space="preserve"> lutego 2023r.</w:t>
      </w:r>
    </w:p>
    <w:p w14:paraId="67076FCD" w14:textId="77777777" w:rsidR="00D17F9D" w:rsidRPr="009A4988" w:rsidRDefault="00D17F9D" w:rsidP="009A4988">
      <w:pPr>
        <w:pStyle w:val="Tekstpodstawowywcity"/>
        <w:ind w:left="360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</w:p>
    <w:p w14:paraId="1BB6FA44" w14:textId="77777777" w:rsidR="00884DF6" w:rsidRPr="007D679A" w:rsidRDefault="00884DF6" w:rsidP="007D679A">
      <w:pPr>
        <w:pStyle w:val="Tekstpodstawowywcity"/>
        <w:ind w:left="360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2358E9CF" w14:textId="2ED77BD9" w:rsidR="00D17F9D" w:rsidRPr="007D679A" w:rsidRDefault="00D17F9D" w:rsidP="007D679A">
      <w:pPr>
        <w:pStyle w:val="Tekstpodstawowywcity"/>
        <w:ind w:left="360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7D679A">
        <w:rPr>
          <w:rFonts w:asciiTheme="minorHAnsi" w:hAnsiTheme="minorHAnsi" w:cstheme="minorHAnsi"/>
          <w:b/>
          <w:i w:val="0"/>
          <w:iCs w:val="0"/>
          <w:sz w:val="22"/>
          <w:szCs w:val="22"/>
        </w:rPr>
        <w:t>POSTĘPOWANIE W SPRAWIE O UDZIELENIE ZAMÓWIENIA</w:t>
      </w:r>
    </w:p>
    <w:p w14:paraId="250E77FA" w14:textId="77777777" w:rsidR="00D17F9D" w:rsidRPr="007D679A" w:rsidRDefault="00D17F9D" w:rsidP="007D679A">
      <w:pPr>
        <w:pStyle w:val="Tekstpodstawowywcity"/>
        <w:ind w:left="360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7D679A">
        <w:rPr>
          <w:rFonts w:asciiTheme="minorHAnsi" w:hAnsiTheme="minorHAnsi" w:cstheme="minorHAnsi"/>
          <w:b/>
          <w:i w:val="0"/>
          <w:iCs w:val="0"/>
          <w:sz w:val="22"/>
          <w:szCs w:val="22"/>
        </w:rPr>
        <w:t>NA ŚWIADCZENIA ZDROWOTNE</w:t>
      </w:r>
    </w:p>
    <w:p w14:paraId="371D7A21" w14:textId="68132090" w:rsidR="00D17F9D" w:rsidRPr="007D679A" w:rsidRDefault="00D17F9D" w:rsidP="007D679A">
      <w:pPr>
        <w:pStyle w:val="Tekstpodstawowywcity"/>
        <w:ind w:left="360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7D679A">
        <w:rPr>
          <w:rFonts w:asciiTheme="minorHAnsi" w:hAnsiTheme="minorHAnsi" w:cstheme="minorHAnsi"/>
          <w:b/>
          <w:i w:val="0"/>
          <w:iCs w:val="0"/>
          <w:color w:val="000000"/>
          <w:spacing w:val="-7"/>
          <w:sz w:val="22"/>
          <w:szCs w:val="22"/>
        </w:rPr>
        <w:t xml:space="preserve">W ZAKRESIE  </w:t>
      </w:r>
      <w:r w:rsidRPr="007D679A">
        <w:rPr>
          <w:rFonts w:asciiTheme="minorHAnsi" w:hAnsiTheme="minorHAnsi" w:cstheme="minorHAnsi"/>
          <w:b/>
          <w:i w:val="0"/>
          <w:iCs w:val="0"/>
          <w:color w:val="000000"/>
          <w:spacing w:val="-5"/>
          <w:sz w:val="22"/>
          <w:szCs w:val="22"/>
        </w:rPr>
        <w:t>BADAŃ REZONANSU MAGNETYCZNEGO Z OPISEM BADANIA</w:t>
      </w:r>
    </w:p>
    <w:p w14:paraId="1FDD2F27" w14:textId="77777777" w:rsidR="00D17F9D" w:rsidRPr="007D679A" w:rsidRDefault="00D17F9D" w:rsidP="007D679A">
      <w:pPr>
        <w:pStyle w:val="Tekstpodstawowywcity"/>
        <w:ind w:left="360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7D679A">
        <w:rPr>
          <w:rFonts w:asciiTheme="minorHAnsi" w:hAnsiTheme="minorHAnsi" w:cstheme="minorHAnsi"/>
          <w:b/>
          <w:i w:val="0"/>
          <w:iCs w:val="0"/>
          <w:sz w:val="22"/>
          <w:szCs w:val="22"/>
        </w:rPr>
        <w:t>W TRYBIE KONKURSU OFERT</w:t>
      </w:r>
    </w:p>
    <w:p w14:paraId="0366AE75" w14:textId="77777777" w:rsidR="00D17F9D" w:rsidRPr="007D679A" w:rsidRDefault="00D17F9D" w:rsidP="007D679A">
      <w:pPr>
        <w:pStyle w:val="Tekstpodstawowywcity"/>
        <w:ind w:left="360"/>
        <w:jc w:val="center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7D679A">
        <w:rPr>
          <w:rFonts w:asciiTheme="minorHAnsi" w:hAnsiTheme="minorHAnsi" w:cstheme="minorHAnsi"/>
          <w:b/>
          <w:i w:val="0"/>
          <w:iCs w:val="0"/>
          <w:sz w:val="22"/>
          <w:szCs w:val="22"/>
        </w:rPr>
        <w:t>- szczegółowe warunki konkursu ofert</w:t>
      </w:r>
    </w:p>
    <w:p w14:paraId="68EDD460" w14:textId="77777777" w:rsidR="00476B6C" w:rsidRPr="009A4988" w:rsidRDefault="00476B6C" w:rsidP="009A4988">
      <w:pPr>
        <w:spacing w:after="0" w:line="240" w:lineRule="auto"/>
        <w:jc w:val="both"/>
        <w:rPr>
          <w:rFonts w:cstheme="minorHAnsi"/>
          <w:bCs/>
          <w:i/>
        </w:rPr>
      </w:pPr>
    </w:p>
    <w:p w14:paraId="40647081" w14:textId="7C5F23D0" w:rsidR="00D17F9D" w:rsidRPr="009A4988" w:rsidRDefault="00D17F9D" w:rsidP="009A498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bCs/>
        </w:rPr>
      </w:pPr>
      <w:r w:rsidRPr="009A4988">
        <w:rPr>
          <w:rFonts w:cstheme="minorHAnsi"/>
          <w:bCs/>
        </w:rPr>
        <w:t>Informacje ogólne</w:t>
      </w:r>
    </w:p>
    <w:p w14:paraId="4CED8C51" w14:textId="77777777" w:rsidR="00D17F9D" w:rsidRPr="009A4988" w:rsidRDefault="00D17F9D" w:rsidP="009A498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119D7454" w14:textId="396D4F57" w:rsidR="00D17F9D" w:rsidRPr="009A4988" w:rsidRDefault="00D17F9D" w:rsidP="009A498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Nazwa i adres</w:t>
      </w:r>
      <w:r w:rsidR="00536877" w:rsidRPr="009A4988">
        <w:rPr>
          <w:rFonts w:eastAsia="Times New Roman" w:cstheme="minorHAnsi"/>
          <w:bCs/>
          <w:lang w:eastAsia="pl-PL"/>
        </w:rPr>
        <w:t xml:space="preserve"> siedziby </w:t>
      </w:r>
      <w:r w:rsidRPr="009A4988">
        <w:rPr>
          <w:rFonts w:eastAsia="Times New Roman" w:cstheme="minorHAnsi"/>
          <w:bCs/>
          <w:lang w:eastAsia="pl-PL"/>
        </w:rPr>
        <w:t xml:space="preserve">Udzielającego </w:t>
      </w:r>
      <w:r w:rsidR="000B55F9" w:rsidRPr="009A4988">
        <w:rPr>
          <w:rFonts w:eastAsia="Times New Roman" w:cstheme="minorHAnsi"/>
          <w:bCs/>
          <w:lang w:eastAsia="pl-PL"/>
        </w:rPr>
        <w:t>z</w:t>
      </w:r>
      <w:r w:rsidRPr="009A4988">
        <w:rPr>
          <w:rFonts w:eastAsia="Times New Roman" w:cstheme="minorHAnsi"/>
          <w:bCs/>
          <w:lang w:eastAsia="pl-PL"/>
        </w:rPr>
        <w:t>amówienie:</w:t>
      </w:r>
      <w:r w:rsidR="00536877" w:rsidRPr="009A4988">
        <w:rPr>
          <w:rFonts w:eastAsia="Times New Roman" w:cstheme="minorHAnsi"/>
          <w:bCs/>
          <w:lang w:eastAsia="pl-PL"/>
        </w:rPr>
        <w:t xml:space="preserve"> </w:t>
      </w:r>
      <w:r w:rsidRPr="009A4988">
        <w:rPr>
          <w:rFonts w:eastAsia="Times New Roman" w:cstheme="minorHAnsi"/>
          <w:bCs/>
          <w:lang w:eastAsia="pl-PL"/>
        </w:rPr>
        <w:t xml:space="preserve">Samodzielny Publiczny Zakład Opieki Zdrowotnej imienia doktora Kazimierza </w:t>
      </w:r>
      <w:proofErr w:type="spellStart"/>
      <w:r w:rsidRPr="009A4988">
        <w:rPr>
          <w:rFonts w:eastAsia="Times New Roman" w:cstheme="minorHAnsi"/>
          <w:bCs/>
          <w:lang w:eastAsia="pl-PL"/>
        </w:rPr>
        <w:t>Hołogi</w:t>
      </w:r>
      <w:proofErr w:type="spellEnd"/>
      <w:r w:rsidRPr="009A4988">
        <w:rPr>
          <w:rFonts w:eastAsia="Times New Roman" w:cstheme="minorHAnsi"/>
          <w:bCs/>
          <w:lang w:eastAsia="pl-PL"/>
        </w:rPr>
        <w:t xml:space="preserve"> w Nowym Tomyślu</w:t>
      </w:r>
      <w:r w:rsidR="00536877" w:rsidRPr="009A4988">
        <w:rPr>
          <w:rFonts w:eastAsia="Times New Roman" w:cstheme="minorHAnsi"/>
          <w:bCs/>
          <w:lang w:eastAsia="pl-PL"/>
        </w:rPr>
        <w:t>,</w:t>
      </w:r>
      <w:r w:rsidRPr="009A4988">
        <w:rPr>
          <w:rFonts w:eastAsia="Times New Roman" w:cstheme="minorHAnsi"/>
          <w:bCs/>
          <w:lang w:eastAsia="pl-PL"/>
        </w:rPr>
        <w:t xml:space="preserve"> ul. Poznańska 30, 64-300 Nowy Tomyśl.</w:t>
      </w:r>
    </w:p>
    <w:p w14:paraId="2F0BD656" w14:textId="517EBC66" w:rsidR="00536877" w:rsidRPr="009A4988" w:rsidRDefault="00536877" w:rsidP="009A498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Adres miejsca udzielania świadczenia: ul. Sienkiewicza 3, 64-300 Nowy Tomyśl.</w:t>
      </w:r>
    </w:p>
    <w:p w14:paraId="1587E75F" w14:textId="77F1E30F" w:rsidR="00476B6C" w:rsidRPr="009A4988" w:rsidRDefault="00D17F9D" w:rsidP="009A498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Ogłoszenie o konkursie zamieszcza się na </w:t>
      </w:r>
      <w:r w:rsidR="00476B6C" w:rsidRPr="009A4988">
        <w:rPr>
          <w:rFonts w:eastAsia="Times New Roman" w:cstheme="minorHAnsi"/>
          <w:bCs/>
          <w:lang w:eastAsia="pl-PL"/>
        </w:rPr>
        <w:t xml:space="preserve">tablicy ogłoszeń Szpitala i </w:t>
      </w:r>
      <w:r w:rsidRPr="009A4988">
        <w:rPr>
          <w:rFonts w:eastAsia="Times New Roman" w:cstheme="minorHAnsi"/>
          <w:bCs/>
          <w:lang w:eastAsia="pl-PL"/>
        </w:rPr>
        <w:t xml:space="preserve">stronie internetowej: </w:t>
      </w:r>
      <w:hyperlink r:id="rId8" w:history="1">
        <w:r w:rsidR="00476B6C" w:rsidRPr="009A4988">
          <w:rPr>
            <w:rStyle w:val="Hipercze"/>
            <w:rFonts w:eastAsia="Times New Roman" w:cstheme="minorHAnsi"/>
            <w:bCs/>
            <w:lang w:eastAsia="pl-PL"/>
          </w:rPr>
          <w:t>www.szpital-nowytomysl.pl</w:t>
        </w:r>
      </w:hyperlink>
    </w:p>
    <w:p w14:paraId="13BB4ABD" w14:textId="0CA7731A" w:rsidR="00476B6C" w:rsidRPr="009A4988" w:rsidRDefault="00D17F9D" w:rsidP="009A498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Postępowanie konkursowe prowadzone będzie w oparciu o </w:t>
      </w:r>
      <w:r w:rsidR="00476B6C" w:rsidRPr="009A4988">
        <w:rPr>
          <w:rFonts w:eastAsia="Times New Roman" w:cstheme="minorHAnsi"/>
          <w:bCs/>
          <w:lang w:eastAsia="pl-PL"/>
        </w:rPr>
        <w:t xml:space="preserve">aktualne </w:t>
      </w:r>
      <w:r w:rsidRPr="009A4988">
        <w:rPr>
          <w:rFonts w:eastAsia="Times New Roman" w:cstheme="minorHAnsi"/>
          <w:bCs/>
          <w:lang w:eastAsia="pl-PL"/>
        </w:rPr>
        <w:t>przepisy</w:t>
      </w:r>
      <w:r w:rsidR="00476B6C" w:rsidRPr="009A4988">
        <w:rPr>
          <w:rFonts w:eastAsia="Times New Roman" w:cstheme="minorHAnsi"/>
          <w:bCs/>
          <w:lang w:eastAsia="pl-PL"/>
        </w:rPr>
        <w:t xml:space="preserve"> prawa mające zastosowanie do realizacji przedmiotowych świadczeń opłacanych ze środków publicznych w szczególności</w:t>
      </w:r>
      <w:r w:rsidRPr="009A4988">
        <w:rPr>
          <w:rFonts w:eastAsia="Times New Roman" w:cstheme="minorHAnsi"/>
          <w:bCs/>
          <w:lang w:eastAsia="pl-PL"/>
        </w:rPr>
        <w:t>:</w:t>
      </w:r>
    </w:p>
    <w:p w14:paraId="5451DB03" w14:textId="176E4C4A" w:rsidR="00476B6C" w:rsidRPr="009A4988" w:rsidRDefault="00D17F9D" w:rsidP="009A4988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Ustawy z dnia 15 kwietnia 2011r o działalności leczniczej (Dz.U.2022.633 </w:t>
      </w:r>
      <w:proofErr w:type="spellStart"/>
      <w:r w:rsidR="00C603BB" w:rsidRPr="009A4988">
        <w:rPr>
          <w:rFonts w:eastAsia="Times New Roman" w:cstheme="minorHAnsi"/>
          <w:bCs/>
          <w:lang w:eastAsia="pl-PL"/>
        </w:rPr>
        <w:t>t.j</w:t>
      </w:r>
      <w:proofErr w:type="spellEnd"/>
      <w:r w:rsidR="00C603BB" w:rsidRPr="009A4988">
        <w:rPr>
          <w:rFonts w:eastAsia="Times New Roman" w:cstheme="minorHAnsi"/>
          <w:bCs/>
          <w:lang w:eastAsia="pl-PL"/>
        </w:rPr>
        <w:t xml:space="preserve">. </w:t>
      </w:r>
      <w:r w:rsidRPr="009A4988">
        <w:rPr>
          <w:rFonts w:eastAsia="Times New Roman" w:cstheme="minorHAnsi"/>
          <w:bCs/>
          <w:lang w:eastAsia="pl-PL"/>
        </w:rPr>
        <w:t>z późn.zm. )</w:t>
      </w:r>
      <w:r w:rsidR="00476B6C" w:rsidRPr="009A4988">
        <w:rPr>
          <w:rFonts w:eastAsia="Times New Roman" w:cstheme="minorHAnsi"/>
          <w:bCs/>
          <w:lang w:eastAsia="pl-PL"/>
        </w:rPr>
        <w:t xml:space="preserve"> </w:t>
      </w:r>
      <w:r w:rsidRPr="009A4988">
        <w:rPr>
          <w:rFonts w:eastAsia="Times New Roman" w:cstheme="minorHAnsi"/>
          <w:bCs/>
          <w:lang w:eastAsia="pl-PL"/>
        </w:rPr>
        <w:t xml:space="preserve">- zwanej w dalszej części </w:t>
      </w:r>
      <w:r w:rsidRPr="009A4988">
        <w:rPr>
          <w:rFonts w:eastAsia="Times New Roman" w:cstheme="minorHAnsi"/>
          <w:bCs/>
          <w:i/>
          <w:iCs/>
          <w:lang w:eastAsia="pl-PL"/>
        </w:rPr>
        <w:t>„Ustawą”</w:t>
      </w:r>
      <w:r w:rsidR="007D679A">
        <w:rPr>
          <w:rFonts w:eastAsia="Times New Roman" w:cstheme="minorHAnsi"/>
          <w:bCs/>
          <w:lang w:eastAsia="pl-PL"/>
        </w:rPr>
        <w:t xml:space="preserve"> lub „UDL”</w:t>
      </w:r>
    </w:p>
    <w:p w14:paraId="1B0F8BC0" w14:textId="5DAF3CCC" w:rsidR="00D17F9D" w:rsidRPr="009A4988" w:rsidRDefault="00D17F9D" w:rsidP="009A4988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Ustawy z dnia 27 sierpnia 2004r o świadczeniach opieki zdrowotnej finansowanych ze środków publicznych (</w:t>
      </w:r>
      <w:r w:rsidRPr="009A4988">
        <w:rPr>
          <w:rFonts w:eastAsia="TimesNewRomanPS-BoldMT" w:cstheme="minorHAnsi"/>
          <w:bCs/>
          <w:lang w:eastAsia="pl-PL"/>
        </w:rPr>
        <w:t>Dz.U.202</w:t>
      </w:r>
      <w:r w:rsidR="000F0080" w:rsidRPr="009A4988">
        <w:rPr>
          <w:rFonts w:eastAsia="TimesNewRomanPS-BoldMT" w:cstheme="minorHAnsi"/>
          <w:bCs/>
          <w:lang w:eastAsia="pl-PL"/>
        </w:rPr>
        <w:t>2</w:t>
      </w:r>
      <w:r w:rsidRPr="009A4988">
        <w:rPr>
          <w:rFonts w:eastAsia="TimesNewRomanPS-BoldMT" w:cstheme="minorHAnsi"/>
          <w:bCs/>
          <w:lang w:eastAsia="pl-PL"/>
        </w:rPr>
        <w:t>.</w:t>
      </w:r>
      <w:r w:rsidR="000F0080" w:rsidRPr="009A4988">
        <w:rPr>
          <w:rFonts w:eastAsia="TimesNewRomanPS-BoldMT" w:cstheme="minorHAnsi"/>
          <w:bCs/>
          <w:lang w:eastAsia="pl-PL"/>
        </w:rPr>
        <w:t>2561</w:t>
      </w:r>
      <w:r w:rsidRPr="009A4988">
        <w:rPr>
          <w:rFonts w:eastAsia="TimesNewRomanPS-BoldMT" w:cstheme="minorHAnsi"/>
          <w:bCs/>
          <w:lang w:eastAsia="pl-PL"/>
        </w:rPr>
        <w:t xml:space="preserve"> </w:t>
      </w:r>
      <w:proofErr w:type="spellStart"/>
      <w:r w:rsidR="00C603BB" w:rsidRPr="009A4988">
        <w:rPr>
          <w:rFonts w:eastAsia="TimesNewRomanPS-BoldMT" w:cstheme="minorHAnsi"/>
          <w:bCs/>
          <w:lang w:eastAsia="pl-PL"/>
        </w:rPr>
        <w:t>t.j.</w:t>
      </w:r>
      <w:r w:rsidRPr="009A4988">
        <w:rPr>
          <w:rFonts w:eastAsia="TimesNewRomanPS-BoldMT" w:cstheme="minorHAnsi"/>
          <w:bCs/>
          <w:lang w:eastAsia="pl-PL"/>
        </w:rPr>
        <w:t>z</w:t>
      </w:r>
      <w:proofErr w:type="spellEnd"/>
      <w:r w:rsidRPr="009A4988">
        <w:rPr>
          <w:rFonts w:eastAsia="TimesNewRomanPS-BoldMT" w:cstheme="minorHAnsi"/>
          <w:bCs/>
          <w:lang w:eastAsia="pl-PL"/>
        </w:rPr>
        <w:t xml:space="preserve"> </w:t>
      </w:r>
      <w:proofErr w:type="spellStart"/>
      <w:r w:rsidRPr="009A4988">
        <w:rPr>
          <w:rFonts w:eastAsia="TimesNewRomanPS-BoldMT" w:cstheme="minorHAnsi"/>
          <w:bCs/>
          <w:lang w:eastAsia="pl-PL"/>
        </w:rPr>
        <w:t>późn</w:t>
      </w:r>
      <w:proofErr w:type="spellEnd"/>
      <w:r w:rsidRPr="009A4988">
        <w:rPr>
          <w:rFonts w:eastAsia="TimesNewRomanPS-BoldMT" w:cstheme="minorHAnsi"/>
          <w:bCs/>
          <w:lang w:eastAsia="pl-PL"/>
        </w:rPr>
        <w:t>. zm.) – w zakresie określonym przez art.26 ust.4 ustawy o działalności leczniczej</w:t>
      </w:r>
      <w:r w:rsidR="009A4988" w:rsidRPr="009A4988">
        <w:rPr>
          <w:rFonts w:eastAsia="TimesNewRomanPS-BoldMT" w:cstheme="minorHAnsi"/>
          <w:bCs/>
          <w:lang w:eastAsia="pl-PL"/>
        </w:rPr>
        <w:t>,</w:t>
      </w:r>
    </w:p>
    <w:p w14:paraId="511821F0" w14:textId="26BC45F6" w:rsidR="00476B6C" w:rsidRPr="009A4988" w:rsidRDefault="00476B6C" w:rsidP="009A4988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cstheme="minorHAnsi"/>
          <w:bCs/>
          <w:color w:val="000000" w:themeColor="text1"/>
          <w:lang w:eastAsia="pl-PL"/>
        </w:rPr>
        <w:t>Rozporządzenia Ministra Zdrowia w sprawie świadczeń gwarantowanych z zakresu ambulatoryjnej opieki specjalistycznej z dnia 6 listopada 2013r. (Dz.U.2016.357</w:t>
      </w:r>
      <w:r w:rsidR="00C603BB" w:rsidRPr="009A4988">
        <w:rPr>
          <w:rFonts w:cstheme="minorHAnsi"/>
          <w:bCs/>
          <w:color w:val="000000" w:themeColor="text1"/>
          <w:lang w:eastAsia="pl-PL"/>
        </w:rPr>
        <w:t xml:space="preserve"> </w:t>
      </w:r>
      <w:proofErr w:type="spellStart"/>
      <w:r w:rsidR="00C603BB" w:rsidRPr="009A4988">
        <w:rPr>
          <w:rFonts w:cstheme="minorHAnsi"/>
          <w:bCs/>
          <w:color w:val="000000" w:themeColor="text1"/>
          <w:lang w:eastAsia="pl-PL"/>
        </w:rPr>
        <w:t>t.j</w:t>
      </w:r>
      <w:proofErr w:type="spellEnd"/>
      <w:r w:rsidR="00C603BB" w:rsidRPr="009A4988">
        <w:rPr>
          <w:rFonts w:cstheme="minorHAnsi"/>
          <w:bCs/>
          <w:color w:val="000000" w:themeColor="text1"/>
          <w:lang w:eastAsia="pl-PL"/>
        </w:rPr>
        <w:t>.</w:t>
      </w:r>
      <w:r w:rsidRPr="009A4988">
        <w:rPr>
          <w:rFonts w:cstheme="minorHAnsi"/>
          <w:bCs/>
          <w:color w:val="000000" w:themeColor="text1"/>
          <w:lang w:eastAsia="pl-PL"/>
        </w:rPr>
        <w:t xml:space="preserve"> z</w:t>
      </w:r>
      <w:r w:rsidR="00C603BB" w:rsidRPr="009A4988">
        <w:rPr>
          <w:rFonts w:cstheme="minorHAnsi"/>
          <w:bCs/>
          <w:color w:val="000000" w:themeColor="text1"/>
          <w:lang w:eastAsia="pl-PL"/>
        </w:rPr>
        <w:t xml:space="preserve"> </w:t>
      </w:r>
      <w:proofErr w:type="spellStart"/>
      <w:r w:rsidR="00C603BB" w:rsidRPr="009A4988">
        <w:rPr>
          <w:rFonts w:cstheme="minorHAnsi"/>
          <w:bCs/>
          <w:color w:val="000000" w:themeColor="text1"/>
          <w:lang w:eastAsia="pl-PL"/>
        </w:rPr>
        <w:t>późn</w:t>
      </w:r>
      <w:proofErr w:type="spellEnd"/>
      <w:r w:rsidR="00C603BB" w:rsidRPr="009A4988">
        <w:rPr>
          <w:rFonts w:cstheme="minorHAnsi"/>
          <w:bCs/>
          <w:color w:val="000000" w:themeColor="text1"/>
          <w:lang w:eastAsia="pl-PL"/>
        </w:rPr>
        <w:t>.</w:t>
      </w:r>
      <w:r w:rsidRPr="009A4988">
        <w:rPr>
          <w:rFonts w:cstheme="minorHAnsi"/>
          <w:bCs/>
          <w:color w:val="000000" w:themeColor="text1"/>
          <w:lang w:eastAsia="pl-PL"/>
        </w:rPr>
        <w:t xml:space="preserve"> zm.)</w:t>
      </w:r>
      <w:r w:rsidR="009A4988" w:rsidRPr="009A4988">
        <w:rPr>
          <w:rFonts w:cstheme="minorHAnsi"/>
          <w:bCs/>
          <w:color w:val="000000" w:themeColor="text1"/>
          <w:lang w:eastAsia="pl-PL"/>
        </w:rPr>
        <w:t>,</w:t>
      </w:r>
    </w:p>
    <w:p w14:paraId="33021640" w14:textId="77777777" w:rsidR="00C603BB" w:rsidRPr="009A4988" w:rsidRDefault="00476B6C" w:rsidP="009A4988">
      <w:pPr>
        <w:pStyle w:val="Akapitzlist"/>
        <w:numPr>
          <w:ilvl w:val="1"/>
          <w:numId w:val="2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cstheme="minorHAnsi"/>
          <w:bCs/>
          <w:color w:val="000000" w:themeColor="text1"/>
          <w:lang w:eastAsia="pl-PL"/>
        </w:rPr>
        <w:t xml:space="preserve">Zarządzenia Prezesa Narodowego Funduszu Zdrowia nr 61/2022/DSOZ w sprawie określenia warunków zawierania i realizacji umów o udzielanie świadczeń opieki zdrowotnej w rodzaju ambulatoryjna opieka specjalistyczna w zakresie Rezonans Magnetyczny z dnia 6 maja 2022r. </w:t>
      </w:r>
    </w:p>
    <w:p w14:paraId="6FEE2245" w14:textId="3B3A36D8" w:rsidR="00D17F9D" w:rsidRPr="009A4988" w:rsidRDefault="00D17F9D" w:rsidP="009A498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Definicje:</w:t>
      </w:r>
    </w:p>
    <w:p w14:paraId="1DA59ADE" w14:textId="77777777" w:rsidR="00D17F9D" w:rsidRPr="009A4988" w:rsidRDefault="00D17F9D" w:rsidP="009A4988">
      <w:pPr>
        <w:spacing w:after="0" w:line="240" w:lineRule="auto"/>
        <w:jc w:val="both"/>
        <w:rPr>
          <w:rFonts w:eastAsia="Times New Roman" w:cstheme="minorHAnsi"/>
          <w:bCs/>
          <w:color w:val="000000"/>
          <w:spacing w:val="5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>Ilekroć w Szczegółowych Warunkach Konkursu Ofert mowa o:</w:t>
      </w:r>
    </w:p>
    <w:p w14:paraId="7532FC67" w14:textId="77777777" w:rsidR="00D17F9D" w:rsidRPr="009A4988" w:rsidRDefault="00D17F9D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2"/>
          <w:lang w:eastAsia="pl-PL"/>
        </w:rPr>
        <w:t>Konkursie</w:t>
      </w:r>
      <w:r w:rsidRPr="009A4988">
        <w:rPr>
          <w:rFonts w:eastAsia="Times New Roman" w:cstheme="minorHAnsi"/>
          <w:bCs/>
          <w:color w:val="000000"/>
          <w:spacing w:val="2"/>
          <w:lang w:eastAsia="pl-PL"/>
        </w:rPr>
        <w:t xml:space="preserve"> - należy przez to rozumieć konkurs na świadczenia zdrowotne z zakresu badań rezonansu 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magnetycznego z opisem badania na rzecz Udzielającego zamówienie. </w:t>
      </w:r>
    </w:p>
    <w:p w14:paraId="4009FFBE" w14:textId="77777777" w:rsidR="00D17F9D" w:rsidRPr="009A4988" w:rsidRDefault="00D17F9D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2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1"/>
          <w:lang w:eastAsia="pl-PL"/>
        </w:rPr>
        <w:t>Udzielającym zamówienia</w:t>
      </w:r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 - należy przez to rozumieć Samodzielny Publiczny Zakład Opieki Zdrowotnej imienia doktora Kazimierza </w:t>
      </w:r>
      <w:proofErr w:type="spellStart"/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>Hołogi</w:t>
      </w:r>
      <w:proofErr w:type="spellEnd"/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 w Nowym Tomyślu </w:t>
      </w: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 xml:space="preserve">jako uprawniony do udzielenia zamówienia na podstawie art. 26 ust. 1 Ustawy z dnia 15 kwietnia 2011 r. </w:t>
      </w:r>
      <w:r w:rsidRPr="009A4988">
        <w:rPr>
          <w:rFonts w:eastAsia="Times New Roman" w:cstheme="minorHAnsi"/>
          <w:bCs/>
          <w:color w:val="000000"/>
          <w:spacing w:val="3"/>
          <w:lang w:eastAsia="pl-PL"/>
        </w:rPr>
        <w:t xml:space="preserve">o </w:t>
      </w:r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 xml:space="preserve">działalności leczniczej (Dz. U. 2022.633 z </w:t>
      </w:r>
      <w:hyperlink r:id="rId9">
        <w:proofErr w:type="spellStart"/>
        <w:r w:rsidRPr="009A4988">
          <w:rPr>
            <w:rFonts w:eastAsia="Times New Roman" w:cstheme="minorHAnsi"/>
            <w:bCs/>
            <w:color w:val="000000" w:themeColor="text1"/>
            <w:spacing w:val="3"/>
            <w:lang w:eastAsia="pl-PL"/>
          </w:rPr>
          <w:t>późn</w:t>
        </w:r>
        <w:proofErr w:type="spellEnd"/>
        <w:r w:rsidRPr="009A4988">
          <w:rPr>
            <w:rFonts w:eastAsia="Times New Roman" w:cstheme="minorHAnsi"/>
            <w:bCs/>
            <w:color w:val="000000" w:themeColor="text1"/>
            <w:spacing w:val="3"/>
            <w:lang w:eastAsia="pl-PL"/>
          </w:rPr>
          <w:t>. zm</w:t>
        </w:r>
      </w:hyperlink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.), zwana dalej „Ustawą o działalności" lub „UDL”</w:t>
      </w:r>
    </w:p>
    <w:p w14:paraId="19A7CEBA" w14:textId="15254954" w:rsidR="00262DBC" w:rsidRPr="009A4988" w:rsidRDefault="00262DBC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14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14"/>
          <w:lang w:eastAsia="pl-PL"/>
        </w:rPr>
        <w:t>SPZOZ</w:t>
      </w: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 xml:space="preserve"> - </w:t>
      </w:r>
      <w:r w:rsidRPr="009A4988">
        <w:rPr>
          <w:rFonts w:eastAsia="Times New Roman" w:cstheme="minorHAnsi"/>
          <w:bCs/>
          <w:lang w:eastAsia="pl-PL"/>
        </w:rPr>
        <w:t xml:space="preserve">Samodzielny Publiczny Zakład Opieki Zdrowotnej imienia doktora Kazimierza </w:t>
      </w:r>
      <w:proofErr w:type="spellStart"/>
      <w:r w:rsidRPr="009A4988">
        <w:rPr>
          <w:rFonts w:eastAsia="Times New Roman" w:cstheme="minorHAnsi"/>
          <w:bCs/>
          <w:lang w:eastAsia="pl-PL"/>
        </w:rPr>
        <w:t>Hołogi</w:t>
      </w:r>
      <w:proofErr w:type="spellEnd"/>
      <w:r w:rsidRPr="009A4988">
        <w:rPr>
          <w:rFonts w:eastAsia="Times New Roman" w:cstheme="minorHAnsi"/>
          <w:bCs/>
          <w:lang w:eastAsia="pl-PL"/>
        </w:rPr>
        <w:t xml:space="preserve"> w Nowym Tomyślu</w:t>
      </w:r>
      <w:r w:rsidR="009A4988">
        <w:rPr>
          <w:rFonts w:eastAsia="Times New Roman" w:cstheme="minorHAnsi"/>
          <w:bCs/>
          <w:lang w:eastAsia="pl-PL"/>
        </w:rPr>
        <w:t xml:space="preserve"> jako Udzielający zamówienia</w:t>
      </w:r>
    </w:p>
    <w:p w14:paraId="5AA4ED78" w14:textId="77777777" w:rsidR="00D17F9D" w:rsidRPr="009A4988" w:rsidRDefault="00D17F9D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14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14"/>
          <w:lang w:eastAsia="pl-PL"/>
        </w:rPr>
        <w:t>Przyjmującym zamówienie</w:t>
      </w: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 xml:space="preserve"> - należy przez to rozumieć podmiot, o którym mowa w art. 26 ust. 1 Ustawy </w:t>
      </w:r>
      <w:r w:rsidRPr="009A4988">
        <w:rPr>
          <w:rFonts w:eastAsia="Times New Roman" w:cstheme="minorHAnsi"/>
          <w:bCs/>
          <w:color w:val="000000"/>
          <w:spacing w:val="2"/>
          <w:lang w:eastAsia="pl-PL"/>
        </w:rPr>
        <w:t xml:space="preserve">o działalności leczniczej, który uprawniony jest do realizacji zamówienia na podstawie przepisów wyżej wymienionej </w:t>
      </w:r>
      <w:r w:rsidRPr="009A4988">
        <w:rPr>
          <w:rFonts w:eastAsia="Times New Roman" w:cstheme="minorHAnsi"/>
          <w:bCs/>
          <w:color w:val="000000"/>
          <w:lang w:eastAsia="pl-PL"/>
        </w:rPr>
        <w:t>ustawy.</w:t>
      </w:r>
    </w:p>
    <w:p w14:paraId="0436FF72" w14:textId="456A2F56" w:rsidR="00D17F9D" w:rsidRPr="009A4988" w:rsidRDefault="00D17F9D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5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5"/>
          <w:lang w:eastAsia="pl-PL"/>
        </w:rPr>
        <w:t>SWKO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— należy przez </w:t>
      </w:r>
      <w:r w:rsidRPr="009A4988">
        <w:rPr>
          <w:rFonts w:eastAsia="Times New Roman" w:cstheme="minorHAnsi"/>
          <w:bCs/>
          <w:color w:val="000000"/>
          <w:spacing w:val="5"/>
          <w:w w:val="60"/>
          <w:vertAlign w:val="superscript"/>
          <w:lang w:eastAsia="pl-PL"/>
        </w:rPr>
        <w:t>.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to Szczegółowe Warunki Konkursu Ofert na udzielanie świadczeń zdrowotnych w zakresie 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badań rezonansu magnetycznego z opisem badania na rzecz 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>Udzielającego zamówieni</w:t>
      </w:r>
      <w:r w:rsidR="00EE1D08" w:rsidRPr="009A4988">
        <w:rPr>
          <w:rFonts w:eastAsia="Times New Roman" w:cstheme="minorHAnsi"/>
          <w:bCs/>
          <w:color w:val="000000"/>
          <w:spacing w:val="6"/>
          <w:lang w:eastAsia="pl-PL"/>
        </w:rPr>
        <w:t>a.</w:t>
      </w:r>
    </w:p>
    <w:p w14:paraId="4CF26CA3" w14:textId="09598073" w:rsidR="00D17F9D" w:rsidRPr="009A4988" w:rsidRDefault="00D17F9D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6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14"/>
          <w:lang w:eastAsia="pl-PL"/>
        </w:rPr>
        <w:t>Oferencie</w:t>
      </w: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 xml:space="preserve"> - należy przez to rozumieć podmiot ubiegający się o udzielenie zamówienia, który złożył ofertę 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>w postępowaniu konkursowym.</w:t>
      </w:r>
    </w:p>
    <w:p w14:paraId="49A182E2" w14:textId="0256E828" w:rsidR="00FE7A38" w:rsidRPr="009A4988" w:rsidRDefault="00FE7A38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6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6"/>
          <w:lang w:eastAsia="pl-PL"/>
        </w:rPr>
        <w:t>RM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 – Rezonans magnetyczny</w:t>
      </w:r>
    </w:p>
    <w:p w14:paraId="5B150219" w14:textId="6C3E0CD1" w:rsidR="006D151C" w:rsidRDefault="006D151C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6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6"/>
          <w:lang w:eastAsia="pl-PL"/>
        </w:rPr>
        <w:lastRenderedPageBreak/>
        <w:t>NFZ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 – Narodowy Fundusz Zdrowia </w:t>
      </w:r>
    </w:p>
    <w:p w14:paraId="3FC4A064" w14:textId="323C0041" w:rsidR="009A4988" w:rsidRPr="009A4988" w:rsidRDefault="009A4988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6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6"/>
          <w:lang w:eastAsia="pl-PL"/>
        </w:rPr>
        <w:t>WOW</w:t>
      </w:r>
      <w:r>
        <w:rPr>
          <w:rFonts w:eastAsia="Times New Roman" w:cstheme="minorHAnsi"/>
          <w:bCs/>
          <w:color w:val="000000"/>
          <w:spacing w:val="6"/>
          <w:lang w:eastAsia="pl-PL"/>
        </w:rPr>
        <w:t xml:space="preserve"> </w:t>
      </w:r>
      <w:r w:rsidRPr="009A4988">
        <w:rPr>
          <w:rFonts w:eastAsia="Times New Roman" w:cstheme="minorHAnsi"/>
          <w:b/>
          <w:bCs/>
          <w:color w:val="000000"/>
          <w:spacing w:val="6"/>
          <w:lang w:eastAsia="pl-PL"/>
        </w:rPr>
        <w:t>NFZ</w:t>
      </w:r>
      <w:r>
        <w:rPr>
          <w:rFonts w:eastAsia="Times New Roman" w:cstheme="minorHAnsi"/>
          <w:b/>
          <w:bCs/>
          <w:color w:val="000000"/>
          <w:spacing w:val="6"/>
          <w:lang w:eastAsia="pl-PL"/>
        </w:rPr>
        <w:t xml:space="preserve"> – 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>Wielkopolski Oddział Wojewódzki NFZ</w:t>
      </w:r>
    </w:p>
    <w:p w14:paraId="237E9E52" w14:textId="3D677F19" w:rsidR="006C5445" w:rsidRPr="009A4988" w:rsidRDefault="00262DBC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6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6"/>
          <w:lang w:eastAsia="pl-PL"/>
        </w:rPr>
        <w:t>AOS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 – umowy zawarte z NFZ w zakresie</w:t>
      </w:r>
      <w:r w:rsidR="006C5445"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 ambulatoryjnej opieki specjalistycznej</w:t>
      </w:r>
    </w:p>
    <w:p w14:paraId="0178B9C3" w14:textId="4C4575CA" w:rsidR="006C5445" w:rsidRPr="009A4988" w:rsidRDefault="006C5445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6"/>
          <w:lang w:eastAsia="pl-PL"/>
        </w:rPr>
      </w:pPr>
      <w:r w:rsidRPr="009A4988">
        <w:rPr>
          <w:rFonts w:eastAsia="Times New Roman" w:cstheme="minorHAnsi"/>
          <w:b/>
          <w:bCs/>
          <w:color w:val="000000"/>
          <w:spacing w:val="6"/>
          <w:lang w:eastAsia="pl-PL"/>
        </w:rPr>
        <w:t>SZP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 – </w:t>
      </w:r>
      <w:r w:rsidR="00262DBC" w:rsidRPr="009A4988">
        <w:rPr>
          <w:rFonts w:eastAsia="Times New Roman" w:cstheme="minorHAnsi"/>
          <w:bCs/>
          <w:color w:val="000000"/>
          <w:spacing w:val="6"/>
          <w:lang w:eastAsia="pl-PL"/>
        </w:rPr>
        <w:t>umowy zawarte z NFZ w zakresie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 lecznictwa szpitalnego</w:t>
      </w:r>
    </w:p>
    <w:p w14:paraId="42C33F45" w14:textId="77777777" w:rsidR="00751B12" w:rsidRPr="009A4988" w:rsidRDefault="00751B12" w:rsidP="009A4988">
      <w:pPr>
        <w:spacing w:after="0" w:line="240" w:lineRule="auto"/>
        <w:ind w:right="144"/>
        <w:jc w:val="both"/>
        <w:rPr>
          <w:rFonts w:eastAsia="Times New Roman" w:cstheme="minorHAnsi"/>
          <w:bCs/>
          <w:color w:val="000000"/>
          <w:spacing w:val="6"/>
          <w:lang w:eastAsia="pl-PL"/>
        </w:rPr>
      </w:pPr>
    </w:p>
    <w:p w14:paraId="3F1963F1" w14:textId="1E2A6802" w:rsidR="00D17F9D" w:rsidRPr="009A4988" w:rsidRDefault="00884DF6" w:rsidP="009A498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Cs/>
          <w:color w:val="0A0B0A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>P</w:t>
      </w:r>
      <w:r w:rsidR="00751B12" w:rsidRPr="009A4988">
        <w:rPr>
          <w:rFonts w:eastAsia="Times New Roman" w:cstheme="minorHAnsi"/>
          <w:bCs/>
          <w:color w:val="000000"/>
          <w:spacing w:val="6"/>
          <w:lang w:eastAsia="pl-PL"/>
        </w:rPr>
        <w:t>rzedmiot konkursu</w:t>
      </w:r>
    </w:p>
    <w:p w14:paraId="7211670B" w14:textId="77777777" w:rsidR="00D17F9D" w:rsidRPr="009A4988" w:rsidRDefault="00D17F9D" w:rsidP="009A4988">
      <w:pPr>
        <w:pStyle w:val="Akapitzlist"/>
        <w:spacing w:after="0" w:line="240" w:lineRule="auto"/>
        <w:ind w:left="360" w:hanging="644"/>
        <w:jc w:val="both"/>
        <w:rPr>
          <w:rFonts w:eastAsia="Times New Roman" w:cstheme="minorHAnsi"/>
          <w:bCs/>
          <w:color w:val="0A0B0A"/>
          <w:spacing w:val="4"/>
          <w:lang w:eastAsia="pl-PL"/>
        </w:rPr>
      </w:pPr>
    </w:p>
    <w:p w14:paraId="58BF3C72" w14:textId="77777777" w:rsidR="007D679A" w:rsidRPr="007D679A" w:rsidRDefault="00D17F9D" w:rsidP="009A4988">
      <w:pPr>
        <w:pStyle w:val="Akapitzlist"/>
        <w:numPr>
          <w:ilvl w:val="0"/>
          <w:numId w:val="28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cstheme="minorHAnsi"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0AE38BC" wp14:editId="68BB45B7">
                <wp:simplePos x="0" y="0"/>
                <wp:positionH relativeFrom="column">
                  <wp:posOffset>0</wp:posOffset>
                </wp:positionH>
                <wp:positionV relativeFrom="paragraph">
                  <wp:posOffset>9453880</wp:posOffset>
                </wp:positionV>
                <wp:extent cx="6630035" cy="146050"/>
                <wp:effectExtent l="0" t="0" r="18415" b="635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0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00DEF" w14:textId="50B466F3" w:rsidR="00D17F9D" w:rsidRDefault="00D17F9D" w:rsidP="00D17F9D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color w:val="0A0B0A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E38B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744.4pt;width:522.05pt;height:11.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" filled="f" stroked="f">
                <v:textbox inset="0,0,0,0">
                  <w:txbxContent>
                    <w:p w14:paraId="2FC00DEF" w14:textId="50B466F3" w:rsidR="00D17F9D" w:rsidRDefault="00D17F9D" w:rsidP="00D17F9D">
                      <w:pPr>
                        <w:jc w:val="right"/>
                        <w:rPr>
                          <w:rFonts w:ascii="Tahoma" w:hAnsi="Tahoma"/>
                          <w:b/>
                          <w:color w:val="0A0B0A"/>
                          <w:sz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Przedmiotem konkursu jest udzielanie świadczeń zdrowotnych </w:t>
      </w:r>
      <w:r w:rsidR="007E1C9F" w:rsidRPr="009A4988">
        <w:rPr>
          <w:rFonts w:eastAsia="Times New Roman" w:cstheme="minorHAnsi"/>
          <w:bCs/>
          <w:color w:val="000000"/>
          <w:spacing w:val="6"/>
          <w:lang w:eastAsia="pl-PL"/>
        </w:rPr>
        <w:t>na okres od dnia 15 marca 2023r. do 31 sierpnia 2025r.</w:t>
      </w:r>
      <w:r w:rsidR="00536877"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z zakresu badań rezonansu </w:t>
      </w: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magnetycznego </w:t>
      </w:r>
      <w:r w:rsidR="007E1C9F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(wraz </w:t>
      </w: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z </w:t>
      </w:r>
      <w:r w:rsidR="007E1C9F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ich </w:t>
      </w: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opisem </w:t>
      </w:r>
      <w:r w:rsidR="007E1C9F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lekarskim), a</w:t>
      </w:r>
      <w:r w:rsidR="007E1C9F" w:rsidRPr="009A4988">
        <w:rPr>
          <w:rFonts w:eastAsia="Times New Roman" w:cstheme="minorHAnsi"/>
          <w:bCs/>
          <w:color w:val="000000" w:themeColor="text1"/>
          <w:spacing w:val="9"/>
          <w:lang w:eastAsia="pl-PL"/>
        </w:rPr>
        <w:t xml:space="preserve"> które są podstawą umowy zawartej pomiędzy WOW NFZ w Poznaniu, a Udzielającym zamówienia.</w:t>
      </w:r>
    </w:p>
    <w:p w14:paraId="19891F65" w14:textId="0148966B" w:rsidR="00C90E65" w:rsidRPr="009A4988" w:rsidRDefault="00751B12" w:rsidP="007D679A">
      <w:pPr>
        <w:pStyle w:val="Akapitzlist"/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 </w:t>
      </w:r>
      <w:r w:rsidR="00C90E65" w:rsidRPr="009A4988">
        <w:rPr>
          <w:rFonts w:cstheme="minorHAnsi"/>
          <w:bCs/>
          <w:noProof/>
          <w:color w:val="000000" w:themeColor="text1"/>
          <w:lang w:eastAsia="pl-PL"/>
        </w:rPr>
        <w:t>CPV – USŁUGI OBRAZOWANIA MEDYCZNEGO 85150000-5</w:t>
      </w:r>
      <w:r w:rsidRPr="009A4988">
        <w:rPr>
          <w:rFonts w:cstheme="minorHAnsi"/>
          <w:bCs/>
          <w:noProof/>
          <w:color w:val="000000" w:themeColor="text1"/>
          <w:lang w:eastAsia="pl-PL"/>
        </w:rPr>
        <w:t>.</w:t>
      </w:r>
    </w:p>
    <w:p w14:paraId="63E695D6" w14:textId="4BC396EE" w:rsidR="00751B12" w:rsidRPr="009A4988" w:rsidRDefault="00C90E65" w:rsidP="009A4988">
      <w:pPr>
        <w:pStyle w:val="Akapitzlist"/>
        <w:numPr>
          <w:ilvl w:val="0"/>
          <w:numId w:val="28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cstheme="minorHAnsi"/>
          <w:bCs/>
          <w:noProof/>
          <w:color w:val="000000" w:themeColor="text1"/>
          <w:lang w:eastAsia="pl-PL"/>
        </w:rPr>
        <w:t>Udzielanie świadczeń</w:t>
      </w:r>
      <w:r w:rsidR="00EE1D08" w:rsidRPr="009A4988">
        <w:rPr>
          <w:rFonts w:cstheme="minorHAnsi"/>
          <w:bCs/>
          <w:noProof/>
          <w:color w:val="000000" w:themeColor="text1"/>
          <w:lang w:eastAsia="pl-PL"/>
        </w:rPr>
        <w:t xml:space="preserve"> będzie odbywało się</w:t>
      </w:r>
      <w:r w:rsidRPr="009A4988">
        <w:rPr>
          <w:rFonts w:cstheme="minorHAnsi"/>
          <w:bCs/>
          <w:noProof/>
          <w:color w:val="000000" w:themeColor="text1"/>
          <w:lang w:eastAsia="pl-PL"/>
        </w:rPr>
        <w:t xml:space="preserve"> </w:t>
      </w:r>
      <w:r w:rsidR="00D17F9D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we wszystkie dni tygodnia od poniedziałku do piątku w godzinach 8:00-20:00 oraz </w:t>
      </w:r>
      <w:r w:rsidR="00D17F9D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 xml:space="preserve">w soboty i niedziele w godzinach 8-18, za wyjątkiem dni świątecznych. </w:t>
      </w:r>
      <w:r w:rsidR="00C461BC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 xml:space="preserve">Na </w:t>
      </w:r>
      <w:r w:rsidR="00F7236B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>uzasadniony</w:t>
      </w:r>
      <w:r w:rsidR="00C461BC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 xml:space="preserve"> wniosek Oferenta, </w:t>
      </w:r>
      <w:r w:rsidR="00F7236B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 xml:space="preserve">Udzielający zamówienia </w:t>
      </w:r>
      <w:r w:rsidR="00C461BC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>dopuszcza</w:t>
      </w:r>
      <w:r w:rsidR="00F7236B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 xml:space="preserve"> zmianę </w:t>
      </w:r>
      <w:proofErr w:type="spellStart"/>
      <w:r w:rsidR="00C461BC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>ww</w:t>
      </w:r>
      <w:proofErr w:type="spellEnd"/>
      <w:r w:rsidR="00C461BC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 xml:space="preserve"> </w:t>
      </w:r>
      <w:r w:rsidR="00F7236B"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>harmonogramu udzielania świadczeń.</w:t>
      </w:r>
    </w:p>
    <w:p w14:paraId="298215DC" w14:textId="42E2835F" w:rsidR="00943CB4" w:rsidRPr="009A4988" w:rsidRDefault="00943CB4" w:rsidP="009A4988">
      <w:pPr>
        <w:pStyle w:val="Akapitzlist"/>
        <w:numPr>
          <w:ilvl w:val="0"/>
          <w:numId w:val="28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Zakres świadczeń wraz z ich wyceną </w:t>
      </w:r>
      <w:r w:rsidR="009F0335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punktową stanowi załącznik nr 1 do SWKO</w:t>
      </w:r>
      <w:r w:rsid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.</w:t>
      </w:r>
    </w:p>
    <w:p w14:paraId="41EB080E" w14:textId="2448E7D4" w:rsidR="00751B12" w:rsidRPr="009A4988" w:rsidRDefault="00D17F9D" w:rsidP="009A4988">
      <w:pPr>
        <w:pStyle w:val="Akapitzlist"/>
        <w:numPr>
          <w:ilvl w:val="0"/>
          <w:numId w:val="28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>W ramach udzielanych świadczeń Przyjmujący zamówienie zobowiązuje się do</w:t>
      </w:r>
      <w:r w:rsidR="00FE7A38" w:rsidRPr="009A4988">
        <w:rPr>
          <w:rFonts w:eastAsia="Times New Roman" w:cstheme="minorHAnsi"/>
          <w:bCs/>
          <w:color w:val="000000"/>
          <w:spacing w:val="14"/>
          <w:lang w:eastAsia="pl-PL"/>
        </w:rPr>
        <w:t xml:space="preserve"> zapewnienia na swój koszt</w:t>
      </w: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>:</w:t>
      </w:r>
    </w:p>
    <w:p w14:paraId="127B0CCD" w14:textId="29B71163" w:rsidR="00FE7A38" w:rsidRPr="009A4988" w:rsidRDefault="00D17F9D" w:rsidP="009A4988">
      <w:pPr>
        <w:pStyle w:val="Akapitzlist"/>
        <w:numPr>
          <w:ilvl w:val="1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1"/>
          <w:lang w:eastAsia="pl-PL"/>
        </w:rPr>
        <w:t>sprzętu medycznego i aparatury niezbędnej do udzielania świadczeń zdrowotnych</w:t>
      </w:r>
      <w:r w:rsidR="00F7236B" w:rsidRPr="009A4988">
        <w:rPr>
          <w:rFonts w:eastAsia="Times New Roman" w:cstheme="minorHAnsi"/>
          <w:bCs/>
          <w:color w:val="000000"/>
          <w:spacing w:val="-1"/>
          <w:lang w:eastAsia="pl-PL"/>
        </w:rPr>
        <w:t xml:space="preserve"> w zakresie wykonywania badań RM zgodnymi co najmniej z wymogami NFZ w tym zakresie</w:t>
      </w:r>
      <w:r w:rsidR="00A646BB" w:rsidRPr="009A4988">
        <w:rPr>
          <w:rFonts w:eastAsia="Times New Roman" w:cstheme="minorHAnsi"/>
          <w:bCs/>
          <w:color w:val="000000"/>
          <w:spacing w:val="-1"/>
          <w:lang w:eastAsia="pl-PL"/>
        </w:rPr>
        <w:t>;</w:t>
      </w:r>
    </w:p>
    <w:p w14:paraId="32B739E7" w14:textId="08326A4F" w:rsidR="00A646BB" w:rsidRPr="009A4988" w:rsidRDefault="00A646BB" w:rsidP="009A4988">
      <w:pPr>
        <w:pStyle w:val="Akapitzlist"/>
        <w:numPr>
          <w:ilvl w:val="1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1"/>
          <w:lang w:eastAsia="pl-PL"/>
        </w:rPr>
        <w:t>wykonania badania RM, obejmującego w szczególności:</w:t>
      </w:r>
    </w:p>
    <w:p w14:paraId="7CC6DCAB" w14:textId="0A798FB4" w:rsidR="00A646BB" w:rsidRPr="009A4988" w:rsidRDefault="00A646BB" w:rsidP="009A4988">
      <w:pPr>
        <w:pStyle w:val="Akapitzlist"/>
        <w:numPr>
          <w:ilvl w:val="3"/>
          <w:numId w:val="32"/>
        </w:numPr>
        <w:tabs>
          <w:tab w:val="decimal" w:pos="432"/>
        </w:tabs>
        <w:spacing w:after="0" w:line="240" w:lineRule="auto"/>
        <w:ind w:left="2268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ocenę konieczności zastosowania środka kontrastującego,</w:t>
      </w:r>
    </w:p>
    <w:p w14:paraId="740C831B" w14:textId="3F0C80A3" w:rsidR="00A646BB" w:rsidRPr="009A4988" w:rsidRDefault="00A646BB" w:rsidP="009A4988">
      <w:pPr>
        <w:pStyle w:val="Akapitzlist"/>
        <w:numPr>
          <w:ilvl w:val="3"/>
          <w:numId w:val="32"/>
        </w:numPr>
        <w:tabs>
          <w:tab w:val="decimal" w:pos="432"/>
        </w:tabs>
        <w:spacing w:after="0" w:line="240" w:lineRule="auto"/>
        <w:ind w:left="2268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podanie środka kontrastującego,</w:t>
      </w:r>
    </w:p>
    <w:p w14:paraId="1F0E8DBC" w14:textId="5DAFC242" w:rsidR="00A646BB" w:rsidRPr="009A4988" w:rsidRDefault="00A646BB" w:rsidP="009A4988">
      <w:pPr>
        <w:pStyle w:val="Akapitzlist"/>
        <w:numPr>
          <w:ilvl w:val="3"/>
          <w:numId w:val="32"/>
        </w:numPr>
        <w:tabs>
          <w:tab w:val="decimal" w:pos="432"/>
        </w:tabs>
        <w:spacing w:after="0" w:line="240" w:lineRule="auto"/>
        <w:ind w:left="2268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wykonanie badania,</w:t>
      </w:r>
    </w:p>
    <w:p w14:paraId="2EA9ED01" w14:textId="11250A74" w:rsidR="00FE7A38" w:rsidRPr="009A4988" w:rsidRDefault="00A646BB" w:rsidP="009A4988">
      <w:pPr>
        <w:pStyle w:val="Akapitzlist"/>
        <w:numPr>
          <w:ilvl w:val="3"/>
          <w:numId w:val="32"/>
        </w:numPr>
        <w:tabs>
          <w:tab w:val="decimal" w:pos="432"/>
        </w:tabs>
        <w:spacing w:after="0" w:line="240" w:lineRule="auto"/>
        <w:ind w:left="2268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sporządzenie opisu badania </w:t>
      </w:r>
      <w:r w:rsidR="00FE7A38" w:rsidRPr="009A4988">
        <w:rPr>
          <w:rFonts w:eastAsia="Times New Roman" w:cstheme="minorHAnsi"/>
          <w:bCs/>
          <w:color w:val="000000"/>
          <w:spacing w:val="-1"/>
          <w:lang w:eastAsia="pl-PL"/>
        </w:rPr>
        <w:t>dokonanego przez lekarza radiologa posiadającego uprawnienia w tym zakresie określone wymogami umowy NFZ</w:t>
      </w:r>
    </w:p>
    <w:p w14:paraId="7962B0F4" w14:textId="27FCBF89" w:rsidR="00C461BC" w:rsidRPr="009A4988" w:rsidRDefault="00C461BC" w:rsidP="009A4988">
      <w:pPr>
        <w:tabs>
          <w:tab w:val="decimal" w:pos="432"/>
        </w:tabs>
        <w:spacing w:after="0" w:line="240" w:lineRule="auto"/>
        <w:ind w:left="708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ab/>
      </w:r>
      <w:r w:rsidR="00A646BB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z zastrzeżeniem, iż pielęgniarkę i technika </w:t>
      </w:r>
      <w:proofErr w:type="spellStart"/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elektroradiologii</w:t>
      </w:r>
      <w:proofErr w:type="spellEnd"/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,</w:t>
      </w:r>
      <w:r w:rsidR="00A646BB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 wymagan</w:t>
      </w: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ych</w:t>
      </w:r>
      <w:r w:rsidR="00A646BB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 do </w:t>
      </w:r>
    </w:p>
    <w:p w14:paraId="689B6570" w14:textId="3D65C5CF" w:rsidR="00C461BC" w:rsidRPr="009A4988" w:rsidRDefault="00A646BB" w:rsidP="009A4988">
      <w:pPr>
        <w:tabs>
          <w:tab w:val="decimal" w:pos="432"/>
        </w:tabs>
        <w:spacing w:after="0" w:line="240" w:lineRule="auto"/>
        <w:ind w:left="1416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wykonania badania </w:t>
      </w:r>
      <w:r w:rsidR="00C461BC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RM </w:t>
      </w:r>
      <w:r w:rsidR="00C461BC" w:rsidRPr="009A4988">
        <w:rPr>
          <w:rFonts w:eastAsia="Times New Roman" w:cstheme="minorHAnsi"/>
          <w:bCs/>
          <w:color w:val="000000" w:themeColor="text1"/>
          <w:spacing w:val="10"/>
          <w:lang w:eastAsia="pl-PL"/>
        </w:rPr>
        <w:t>na sprzęcie Przyjmującego zamówienie,</w:t>
      </w:r>
      <w:r w:rsidR="00C461BC"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zapewni Udzielający zamówienia</w:t>
      </w:r>
      <w:r w:rsidR="009A4988">
        <w:rPr>
          <w:rFonts w:eastAsia="Times New Roman" w:cstheme="minorHAnsi"/>
          <w:bCs/>
          <w:color w:val="000000" w:themeColor="text1"/>
          <w:spacing w:val="4"/>
          <w:lang w:eastAsia="pl-PL"/>
        </w:rPr>
        <w:t>;</w:t>
      </w:r>
    </w:p>
    <w:p w14:paraId="2B0A3698" w14:textId="0A635FC9" w:rsidR="00CE4FC5" w:rsidRPr="009A4988" w:rsidRDefault="00D17F9D" w:rsidP="009A4988">
      <w:pPr>
        <w:pStyle w:val="Akapitzlist"/>
        <w:numPr>
          <w:ilvl w:val="1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1"/>
          <w:lang w:eastAsia="pl-PL"/>
        </w:rPr>
        <w:t xml:space="preserve">konserwacji i napraw sprzętu </w:t>
      </w:r>
      <w:r w:rsidR="00285652" w:rsidRPr="009A4988">
        <w:rPr>
          <w:rFonts w:eastAsia="Times New Roman" w:cstheme="minorHAnsi"/>
          <w:bCs/>
          <w:color w:val="000000"/>
          <w:spacing w:val="-1"/>
          <w:lang w:eastAsia="pl-PL"/>
        </w:rPr>
        <w:t xml:space="preserve">i urządzeń </w:t>
      </w:r>
      <w:r w:rsidRPr="009A4988">
        <w:rPr>
          <w:rFonts w:eastAsia="Times New Roman" w:cstheme="minorHAnsi"/>
          <w:bCs/>
          <w:color w:val="000000"/>
          <w:spacing w:val="-1"/>
          <w:lang w:eastAsia="pl-PL"/>
        </w:rPr>
        <w:t xml:space="preserve">oraz </w:t>
      </w:r>
      <w:r w:rsidR="00285652" w:rsidRPr="009A4988">
        <w:rPr>
          <w:rFonts w:eastAsia="Times New Roman" w:cstheme="minorHAnsi"/>
          <w:bCs/>
          <w:color w:val="000000"/>
          <w:spacing w:val="-1"/>
          <w:lang w:eastAsia="pl-PL"/>
        </w:rPr>
        <w:t xml:space="preserve">wymaganych </w:t>
      </w:r>
      <w:r w:rsidRPr="009A4988">
        <w:rPr>
          <w:rFonts w:eastAsia="Times New Roman" w:cstheme="minorHAnsi"/>
          <w:bCs/>
          <w:color w:val="000000"/>
          <w:lang w:eastAsia="pl-PL"/>
        </w:rPr>
        <w:t xml:space="preserve">testów elektromagnetycznych </w:t>
      </w:r>
      <w:r w:rsidR="00285652" w:rsidRPr="009A4988">
        <w:rPr>
          <w:rFonts w:eastAsia="Times New Roman" w:cstheme="minorHAnsi"/>
          <w:bCs/>
          <w:color w:val="000000"/>
          <w:lang w:eastAsia="pl-PL"/>
        </w:rPr>
        <w:t xml:space="preserve">z </w:t>
      </w:r>
      <w:r w:rsidR="00CE4FC5" w:rsidRPr="009A4988">
        <w:rPr>
          <w:rFonts w:eastAsia="Times New Roman" w:cstheme="minorHAnsi"/>
          <w:bCs/>
          <w:color w:val="000000"/>
          <w:spacing w:val="16"/>
          <w:lang w:eastAsia="pl-PL"/>
        </w:rPr>
        <w:t xml:space="preserve">częstotliwością zgodną z technologią użytkowania urządzeń </w:t>
      </w:r>
      <w:r w:rsidR="00CE4FC5" w:rsidRPr="009A4988">
        <w:rPr>
          <w:rFonts w:eastAsia="Times New Roman" w:cstheme="minorHAnsi"/>
          <w:bCs/>
          <w:color w:val="000000"/>
          <w:spacing w:val="21"/>
          <w:lang w:eastAsia="pl-PL"/>
        </w:rPr>
        <w:t xml:space="preserve">i dokumentacją techniczną oraz z zachowaniem obowiązujących przepisów prawa, standardów NFZ </w:t>
      </w:r>
      <w:r w:rsidR="00CE4FC5" w:rsidRPr="009A4988">
        <w:rPr>
          <w:rFonts w:eastAsia="Times New Roman" w:cstheme="minorHAnsi"/>
          <w:bCs/>
          <w:color w:val="000000"/>
          <w:spacing w:val="8"/>
          <w:lang w:eastAsia="pl-PL"/>
        </w:rPr>
        <w:t>i obowiązujących u Ud</w:t>
      </w:r>
      <w:r w:rsidR="009A4988">
        <w:rPr>
          <w:rFonts w:eastAsia="Times New Roman" w:cstheme="minorHAnsi"/>
          <w:bCs/>
          <w:color w:val="000000"/>
          <w:spacing w:val="8"/>
          <w:lang w:eastAsia="pl-PL"/>
        </w:rPr>
        <w:t>zielającego zamówienie procedur;</w:t>
      </w:r>
    </w:p>
    <w:p w14:paraId="305EC967" w14:textId="494040DC" w:rsidR="00FE7A38" w:rsidRPr="009A4988" w:rsidRDefault="00217400" w:rsidP="009A4988">
      <w:pPr>
        <w:pStyle w:val="Akapitzlist"/>
        <w:numPr>
          <w:ilvl w:val="1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realizacji świadczeń objętych postępowaniem </w:t>
      </w:r>
      <w:r w:rsidR="0073181D" w:rsidRPr="009A4988">
        <w:rPr>
          <w:rFonts w:eastAsia="Times New Roman" w:cstheme="minorHAnsi"/>
          <w:bCs/>
          <w:color w:val="000000"/>
          <w:spacing w:val="9"/>
          <w:lang w:eastAsia="pl-PL"/>
        </w:rPr>
        <w:t>konkursowym</w:t>
      </w: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 w systemie komputerowym wskazanym przez Udzielającego </w:t>
      </w:r>
      <w:r w:rsidR="009A4988">
        <w:rPr>
          <w:rFonts w:eastAsia="Times New Roman" w:cstheme="minorHAnsi"/>
          <w:bCs/>
          <w:color w:val="000000"/>
          <w:spacing w:val="9"/>
          <w:lang w:eastAsia="pl-PL"/>
        </w:rPr>
        <w:t>zamówienia;</w:t>
      </w:r>
    </w:p>
    <w:p w14:paraId="0274B76F" w14:textId="172E7214" w:rsidR="00FE7A38" w:rsidRPr="009A4988" w:rsidRDefault="00D17F9D" w:rsidP="009A4988">
      <w:pPr>
        <w:pStyle w:val="Akapitzlist"/>
        <w:numPr>
          <w:ilvl w:val="1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przechowywania </w:t>
      </w:r>
      <w:r w:rsidR="0073181D"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i archiwizowanie </w:t>
      </w: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w postaci cyfrowej </w:t>
      </w:r>
      <w:r w:rsidR="0073181D"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i analogowej dokumentacji wytworzonej podczas udzielania świadczeń i </w:t>
      </w: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danych pacjentów kierowanych przez Udzielającego zamówienia, 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w tym obrazów badań </w:t>
      </w:r>
      <w:r w:rsidR="0073181D" w:rsidRPr="009A4988">
        <w:rPr>
          <w:rFonts w:eastAsia="Times New Roman" w:cstheme="minorHAnsi"/>
          <w:bCs/>
          <w:color w:val="000000"/>
          <w:spacing w:val="5"/>
          <w:lang w:eastAsia="pl-PL"/>
        </w:rPr>
        <w:t>oraz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 ich opisów</w:t>
      </w:r>
      <w:r w:rsidR="0073181D"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 oraz zabezpieczenie ich przed utratą i dostępem osób nieuprawnionych i przekazywanie ich Udzielającemu zamówienia na jego żądanie</w:t>
      </w:r>
      <w:r w:rsidR="00AC3A70"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 w formie i sposób przez niego wskazany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>;</w:t>
      </w:r>
    </w:p>
    <w:p w14:paraId="5A2FDDFF" w14:textId="2ABF341F" w:rsidR="00F34CD7" w:rsidRPr="009A4988" w:rsidRDefault="007E1C9F" w:rsidP="009A4988">
      <w:pPr>
        <w:pStyle w:val="Akapitzlist"/>
        <w:numPr>
          <w:ilvl w:val="1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1"/>
          <w:lang w:eastAsia="pl-PL"/>
        </w:rPr>
        <w:t>za</w:t>
      </w:r>
      <w:r w:rsidR="00D17F9D"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importowania danych </w:t>
      </w:r>
      <w:r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niezbędnych do wykonywania świadczeń objętych przedmiotem konkursu w celu zachowania ciągłości świadczeń, a </w:t>
      </w:r>
      <w:r w:rsidR="00D17F9D" w:rsidRPr="009A4988">
        <w:rPr>
          <w:rFonts w:eastAsia="Times New Roman" w:cstheme="minorHAnsi"/>
          <w:bCs/>
          <w:color w:val="000000"/>
          <w:spacing w:val="11"/>
          <w:lang w:eastAsia="pl-PL"/>
        </w:rPr>
        <w:t>archiwizowanych przez dotychczasowego Wykonawcę badań</w:t>
      </w:r>
      <w:r w:rsidR="00880B50"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 oraz </w:t>
      </w:r>
      <w:r w:rsidR="00F34CD7"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integrację </w:t>
      </w:r>
      <w:r w:rsidR="00880B50"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z SPZOZ </w:t>
      </w:r>
      <w:r w:rsidR="00F34CD7" w:rsidRPr="009A4988">
        <w:rPr>
          <w:rFonts w:eastAsia="Times New Roman" w:cstheme="minorHAnsi"/>
          <w:bCs/>
          <w:color w:val="000000"/>
          <w:spacing w:val="11"/>
          <w:lang w:eastAsia="pl-PL"/>
        </w:rPr>
        <w:t>w zakresie obsługi procesu realizacji badań</w:t>
      </w:r>
      <w:r w:rsidR="00880B50"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 oraz archiwizacji i transmisji obrazów z urządzeń diagnostycznych;</w:t>
      </w:r>
    </w:p>
    <w:p w14:paraId="44DDA722" w14:textId="74BBB815" w:rsidR="00FE7A38" w:rsidRPr="009A4988" w:rsidRDefault="00580261" w:rsidP="009A4988">
      <w:pPr>
        <w:pStyle w:val="Akapitzlist"/>
        <w:numPr>
          <w:ilvl w:val="1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r</w:t>
      </w:r>
      <w:r w:rsidR="00D17F9D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ealizacji usług pomocniczych, w </w:t>
      </w:r>
      <w:r w:rsidR="00C461BC" w:rsidRPr="009A4988">
        <w:rPr>
          <w:rFonts w:eastAsia="Times New Roman" w:cstheme="minorHAnsi"/>
          <w:bCs/>
          <w:color w:val="000000"/>
          <w:spacing w:val="10"/>
          <w:lang w:eastAsia="pl-PL"/>
        </w:rPr>
        <w:t>szczególności</w:t>
      </w:r>
      <w:r w:rsidR="00D17F9D" w:rsidRPr="009A4988">
        <w:rPr>
          <w:rFonts w:eastAsia="Times New Roman" w:cstheme="minorHAnsi"/>
          <w:bCs/>
          <w:color w:val="000000"/>
          <w:spacing w:val="10"/>
          <w:lang w:eastAsia="pl-PL"/>
        </w:rPr>
        <w:t>:</w:t>
      </w:r>
    </w:p>
    <w:p w14:paraId="2B14EE5A" w14:textId="71AF8F1A" w:rsidR="00FE7A38" w:rsidRPr="009A4988" w:rsidRDefault="00D17F9D" w:rsidP="009A4988">
      <w:pPr>
        <w:pStyle w:val="Akapitzlist"/>
        <w:numPr>
          <w:ilvl w:val="2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lastRenderedPageBreak/>
        <w:t xml:space="preserve">zapewnienie </w:t>
      </w:r>
      <w:r w:rsidR="00580261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obsługi administracyjnej </w:t>
      </w:r>
      <w:r w:rsidR="00AC3A70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niezbędnej do </w:t>
      </w:r>
      <w:r w:rsidR="00580261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realizacji świadczeń będącej przedmiotem postępowania </w:t>
      </w:r>
      <w:r w:rsidR="00AC3A70" w:rsidRPr="009A4988">
        <w:rPr>
          <w:rFonts w:eastAsia="Times New Roman" w:cstheme="minorHAnsi"/>
          <w:bCs/>
          <w:color w:val="000000"/>
          <w:spacing w:val="10"/>
          <w:lang w:eastAsia="pl-PL"/>
        </w:rPr>
        <w:t>wraz z</w:t>
      </w:r>
      <w:r w:rsidR="00C461BC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personel</w:t>
      </w:r>
      <w:r w:rsidR="00AC3A70" w:rsidRPr="009A4988">
        <w:rPr>
          <w:rFonts w:eastAsia="Times New Roman" w:cstheme="minorHAnsi"/>
          <w:bCs/>
          <w:color w:val="000000"/>
          <w:spacing w:val="10"/>
          <w:lang w:eastAsia="pl-PL"/>
        </w:rPr>
        <w:t>em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,</w:t>
      </w:r>
    </w:p>
    <w:p w14:paraId="2714DBFD" w14:textId="77777777" w:rsidR="00FE7A38" w:rsidRPr="009A4988" w:rsidRDefault="00D17F9D" w:rsidP="009A4988">
      <w:pPr>
        <w:pStyle w:val="Akapitzlist"/>
        <w:numPr>
          <w:ilvl w:val="2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ustalanie harmonogramu czasu pracy personelu medycznego wykonującego świadczenia Umowy o udzielanie świadczeń opieki zdrowotnej,</w:t>
      </w:r>
    </w:p>
    <w:p w14:paraId="0460F60E" w14:textId="77777777" w:rsidR="00FE7A38" w:rsidRPr="009A4988" w:rsidRDefault="00D17F9D" w:rsidP="009A4988">
      <w:pPr>
        <w:pStyle w:val="Akapitzlist"/>
        <w:numPr>
          <w:ilvl w:val="2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rejestracja pacjentów oraz ewidencja danych w programie informatycznym i podlegających sprawozdawczości, udzielonych świadczeń zdrowotnych, zgodnie z wymaganiami Umowy o udzielanie świadczeń opieki zdrowotnej,</w:t>
      </w:r>
    </w:p>
    <w:p w14:paraId="6C22AE32" w14:textId="43B15043" w:rsidR="00D17F9D" w:rsidRPr="009A4988" w:rsidRDefault="00D17F9D" w:rsidP="009A4988">
      <w:pPr>
        <w:pStyle w:val="Akapitzlist"/>
        <w:numPr>
          <w:ilvl w:val="2"/>
          <w:numId w:val="30"/>
        </w:numPr>
        <w:tabs>
          <w:tab w:val="decimal" w:pos="432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prowadzenie kolejki oczekujących, zgodnie z obowiązującymi przepisami.</w:t>
      </w:r>
    </w:p>
    <w:p w14:paraId="14278512" w14:textId="77777777" w:rsidR="000F0080" w:rsidRPr="009A4988" w:rsidRDefault="000F0080" w:rsidP="009A4988">
      <w:pPr>
        <w:pStyle w:val="Akapitzlist"/>
        <w:tabs>
          <w:tab w:val="decimal" w:pos="432"/>
          <w:tab w:val="decimal" w:pos="1080"/>
        </w:tabs>
        <w:spacing w:after="0" w:line="240" w:lineRule="auto"/>
        <w:ind w:left="0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</w:p>
    <w:p w14:paraId="0981A59C" w14:textId="4057E193" w:rsidR="00D17F9D" w:rsidRPr="009A4988" w:rsidRDefault="00AC3A70" w:rsidP="009A498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2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2"/>
          <w:lang w:eastAsia="pl-PL"/>
        </w:rPr>
        <w:t>Szczegółowy opis świadczeń:</w:t>
      </w:r>
    </w:p>
    <w:p w14:paraId="3921BA35" w14:textId="77777777" w:rsidR="00623C46" w:rsidRPr="009A4988" w:rsidRDefault="00623C46" w:rsidP="009A49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Cs/>
          <w:color w:val="000000"/>
          <w:spacing w:val="2"/>
          <w:lang w:eastAsia="pl-PL"/>
        </w:rPr>
      </w:pPr>
    </w:p>
    <w:p w14:paraId="0F95D895" w14:textId="6E1E003B" w:rsidR="00AC3A70" w:rsidRPr="009A4988" w:rsidRDefault="00D17F9D" w:rsidP="009A498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  <w:bookmarkStart w:id="0" w:name="_Hlk126758300"/>
      <w:r w:rsidRPr="009A4988">
        <w:rPr>
          <w:rFonts w:eastAsia="Times New Roman" w:cstheme="minorHAnsi"/>
          <w:bCs/>
          <w:color w:val="000000" w:themeColor="text1"/>
          <w:spacing w:val="5"/>
          <w:lang w:eastAsia="pl-PL"/>
        </w:rPr>
        <w:t xml:space="preserve">Świadczenia zdrowotne </w:t>
      </w:r>
      <w:r w:rsidR="00623C46" w:rsidRPr="009A4988">
        <w:rPr>
          <w:rFonts w:eastAsia="Times New Roman" w:cstheme="minorHAnsi"/>
          <w:bCs/>
          <w:color w:val="000000" w:themeColor="text1"/>
          <w:spacing w:val="5"/>
          <w:lang w:eastAsia="pl-PL"/>
        </w:rPr>
        <w:t>wykonywane</w:t>
      </w:r>
      <w:r w:rsidRPr="009A4988">
        <w:rPr>
          <w:rFonts w:eastAsia="Times New Roman" w:cstheme="minorHAnsi"/>
          <w:bCs/>
          <w:color w:val="000000" w:themeColor="text1"/>
          <w:spacing w:val="5"/>
          <w:lang w:eastAsia="pl-PL"/>
        </w:rPr>
        <w:t xml:space="preserve"> będą zgodnie z zakresem badań określonych w załączniku nr </w:t>
      </w:r>
      <w:r w:rsidR="00E3765F" w:rsidRPr="009A4988">
        <w:rPr>
          <w:rFonts w:eastAsia="Times New Roman" w:cstheme="minorHAnsi"/>
          <w:bCs/>
          <w:color w:val="000000" w:themeColor="text1"/>
          <w:spacing w:val="5"/>
          <w:lang w:eastAsia="pl-PL"/>
        </w:rPr>
        <w:t>1</w:t>
      </w:r>
      <w:r w:rsidRPr="009A4988">
        <w:rPr>
          <w:rFonts w:eastAsia="Times New Roman" w:cstheme="minorHAnsi"/>
          <w:bCs/>
          <w:color w:val="000000" w:themeColor="text1"/>
          <w:spacing w:val="5"/>
          <w:lang w:eastAsia="pl-PL"/>
        </w:rPr>
        <w:t xml:space="preserve"> do SWKO </w:t>
      </w:r>
      <w:r w:rsidRPr="009A4988">
        <w:rPr>
          <w:rFonts w:eastAsia="Times New Roman" w:cstheme="minorHAnsi"/>
          <w:bCs/>
          <w:color w:val="0A0B0A"/>
          <w:spacing w:val="5"/>
          <w:lang w:eastAsia="pl-PL"/>
        </w:rPr>
        <w:t xml:space="preserve">lub </w:t>
      </w:r>
      <w:r w:rsidRPr="009A4988">
        <w:rPr>
          <w:rFonts w:eastAsia="Times New Roman" w:cstheme="minorHAnsi"/>
          <w:bCs/>
          <w:color w:val="0A0B0A"/>
          <w:spacing w:val="8"/>
          <w:lang w:eastAsia="pl-PL"/>
        </w:rPr>
        <w:t>w zakresie szerszym, a wynikającym z aktualn</w:t>
      </w:r>
      <w:r w:rsidR="00880B50" w:rsidRPr="009A4988">
        <w:rPr>
          <w:rFonts w:eastAsia="Times New Roman" w:cstheme="minorHAnsi"/>
          <w:bCs/>
          <w:color w:val="0A0B0A"/>
          <w:spacing w:val="8"/>
          <w:lang w:eastAsia="pl-PL"/>
        </w:rPr>
        <w:t>ego na dzień ogłoszenia postępowania konkursowego</w:t>
      </w:r>
      <w:r w:rsidRPr="009A4988">
        <w:rPr>
          <w:rFonts w:eastAsia="Times New Roman" w:cstheme="minorHAnsi"/>
          <w:bCs/>
          <w:color w:val="0A0B0A"/>
          <w:spacing w:val="8"/>
          <w:lang w:eastAsia="pl-PL"/>
        </w:rPr>
        <w:t xml:space="preserve"> </w:t>
      </w:r>
      <w:r w:rsidR="00623C46" w:rsidRPr="009A4988">
        <w:rPr>
          <w:rFonts w:cstheme="minorHAnsi"/>
          <w:bCs/>
          <w:color w:val="000000" w:themeColor="text1"/>
          <w:lang w:eastAsia="pl-PL"/>
        </w:rPr>
        <w:t>rozporządzeni</w:t>
      </w:r>
      <w:r w:rsidR="00880B50" w:rsidRPr="009A4988">
        <w:rPr>
          <w:rFonts w:cstheme="minorHAnsi"/>
          <w:bCs/>
          <w:color w:val="000000" w:themeColor="text1"/>
          <w:lang w:eastAsia="pl-PL"/>
        </w:rPr>
        <w:t>a</w:t>
      </w:r>
      <w:r w:rsidR="00623C46" w:rsidRPr="009A4988">
        <w:rPr>
          <w:rFonts w:cstheme="minorHAnsi"/>
          <w:bCs/>
          <w:color w:val="000000" w:themeColor="text1"/>
          <w:lang w:eastAsia="pl-PL"/>
        </w:rPr>
        <w:t xml:space="preserve"> Ministra Zdrowia w sprawie świadczeń gwarantowanych z zakresu ambulatoryjnej opieki specjalistycznej</w:t>
      </w:r>
      <w:r w:rsidR="00AC3A70" w:rsidRPr="009A4988">
        <w:rPr>
          <w:rFonts w:cstheme="minorHAnsi"/>
          <w:bCs/>
          <w:color w:val="000000" w:themeColor="text1"/>
          <w:lang w:eastAsia="pl-PL"/>
        </w:rPr>
        <w:t xml:space="preserve"> </w:t>
      </w:r>
      <w:r w:rsidR="00623C46" w:rsidRPr="009A4988">
        <w:rPr>
          <w:rFonts w:cstheme="minorHAnsi"/>
          <w:bCs/>
          <w:color w:val="000000" w:themeColor="text1"/>
          <w:lang w:eastAsia="pl-PL"/>
        </w:rPr>
        <w:t>i zarządzenia Prezesa Narodowego Funduszu Zdrowia w sprawie określenia warunków zawierania i realizacji umów o udzielanie świadczeń opieki zdrowotnej w rodzaju ambulatoryjna opieka specjalistyczna w zakresie Rezonans Magnetyczny</w:t>
      </w:r>
      <w:r w:rsidR="00AC3A70" w:rsidRPr="009A4988">
        <w:rPr>
          <w:rFonts w:cstheme="minorHAnsi"/>
          <w:bCs/>
          <w:color w:val="000000" w:themeColor="text1"/>
          <w:lang w:eastAsia="pl-PL"/>
        </w:rPr>
        <w:t xml:space="preserve">. </w:t>
      </w:r>
      <w:r w:rsidR="00623C46" w:rsidRPr="009A4988">
        <w:rPr>
          <w:rFonts w:eastAsia="Times New Roman" w:cstheme="minorHAnsi"/>
          <w:bCs/>
          <w:color w:val="0A0B0A"/>
          <w:lang w:eastAsia="pl-PL"/>
        </w:rPr>
        <w:t>Liczba</w:t>
      </w:r>
      <w:r w:rsidRPr="009A4988">
        <w:rPr>
          <w:rFonts w:eastAsia="Times New Roman" w:cstheme="minorHAnsi"/>
          <w:bCs/>
          <w:color w:val="0A0B0A"/>
          <w:lang w:eastAsia="pl-PL"/>
        </w:rPr>
        <w:t xml:space="preserve"> badań określone w załączniku nr 1 </w:t>
      </w:r>
      <w:r w:rsidR="00195F71" w:rsidRPr="009A4988">
        <w:rPr>
          <w:rFonts w:eastAsia="Times New Roman" w:cstheme="minorHAnsi"/>
          <w:bCs/>
          <w:color w:val="0A0B0A"/>
          <w:lang w:eastAsia="pl-PL"/>
        </w:rPr>
        <w:t xml:space="preserve">do SWKO </w:t>
      </w:r>
      <w:r w:rsidRPr="009A4988">
        <w:rPr>
          <w:rFonts w:eastAsia="Times New Roman" w:cstheme="minorHAnsi"/>
          <w:bCs/>
          <w:color w:val="0A0B0A"/>
          <w:lang w:eastAsia="pl-PL"/>
        </w:rPr>
        <w:t xml:space="preserve">są ilościami </w:t>
      </w:r>
      <w:r w:rsidRPr="009A4988">
        <w:rPr>
          <w:rFonts w:eastAsia="Times New Roman" w:cstheme="minorHAnsi"/>
          <w:bCs/>
          <w:color w:val="0A0B0A"/>
          <w:spacing w:val="1"/>
          <w:lang w:eastAsia="pl-PL"/>
        </w:rPr>
        <w:t xml:space="preserve">szacunkowymi i nie mogą stanowić podstawy roszczeń Przyjmującego zamówienie o zapłatę należności z tytułu </w:t>
      </w:r>
      <w:r w:rsidRPr="009A4988">
        <w:rPr>
          <w:rFonts w:eastAsia="Times New Roman" w:cstheme="minorHAnsi"/>
          <w:bCs/>
          <w:color w:val="0A0B0A"/>
          <w:spacing w:val="5"/>
          <w:lang w:eastAsia="pl-PL"/>
        </w:rPr>
        <w:t>wykonania w większej lub mniejszej ilości świadczeń medycznych.</w:t>
      </w:r>
      <w:bookmarkEnd w:id="0"/>
    </w:p>
    <w:p w14:paraId="0A5D4628" w14:textId="33D2A9F7" w:rsidR="00D17F9D" w:rsidRPr="009A4988" w:rsidRDefault="00D17F9D" w:rsidP="009A498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 xml:space="preserve">Świadczenia zdrowotne będą wykonywane w pomieszczeniach pracowni rezonansu magnetycznego </w:t>
      </w:r>
      <w:r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 xml:space="preserve">Udzielającego zamówienia lub w pracowni zlokalizowanej w kontenerze lub platformie mobilnej usytuowanej na terenie </w:t>
      </w:r>
      <w:r w:rsidR="00AC3A70"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 xml:space="preserve">wskazanym i </w:t>
      </w:r>
      <w:r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>udostępnionym przez Udzielającego zamówienia.</w:t>
      </w:r>
      <w:r w:rsidR="00AC3A70"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 xml:space="preserve">Nie dopuszcza się oferentów oferujących świadczenia udzielane poza lokalizacją </w:t>
      </w:r>
      <w:r w:rsidR="00470077"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 xml:space="preserve">obrębu terenu </w:t>
      </w:r>
      <w:r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 xml:space="preserve">szpitala </w:t>
      </w:r>
      <w:r w:rsidR="00470077" w:rsidRPr="009A4988">
        <w:rPr>
          <w:rFonts w:eastAsia="Times New Roman" w:cstheme="minorHAnsi"/>
          <w:bCs/>
          <w:color w:val="000000" w:themeColor="text1"/>
          <w:spacing w:val="-1"/>
          <w:lang w:eastAsia="pl-PL"/>
        </w:rPr>
        <w:t>w Nowym Tomyślu.</w:t>
      </w:r>
    </w:p>
    <w:p w14:paraId="37592A33" w14:textId="25B29FAD" w:rsidR="00D17F9D" w:rsidRPr="009A4988" w:rsidRDefault="00D17F9D" w:rsidP="009A498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1"/>
          <w:lang w:eastAsia="pl-PL"/>
        </w:rPr>
        <w:t xml:space="preserve">Świadczenia zdrowotne wykonywane będą przy użyciu sprzętu i aparatury Przyjmującego zamówienie, </w:t>
      </w:r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zapewniających wysoką jakość badań uzyskiwanych wyników i posiadającego atesty oraz certyfikaty </w:t>
      </w:r>
      <w:r w:rsidRPr="009A4988">
        <w:rPr>
          <w:rFonts w:eastAsia="Times New Roman" w:cstheme="minorHAnsi"/>
          <w:bCs/>
          <w:color w:val="000000"/>
          <w:spacing w:val="-2"/>
          <w:lang w:eastAsia="pl-PL"/>
        </w:rPr>
        <w:t xml:space="preserve">dopuszczenia do obrotu i stosowania w placówkach ochrony zdrowia i spełniające wszystkie wymagania </w:t>
      </w:r>
      <w:r w:rsidRPr="009A4988">
        <w:rPr>
          <w:rFonts w:eastAsia="Times New Roman" w:cstheme="minorHAnsi"/>
          <w:bCs/>
          <w:color w:val="000000"/>
          <w:lang w:eastAsia="pl-PL"/>
        </w:rPr>
        <w:t xml:space="preserve">przewidziane przepisami prawa oraz wymogami Narodowego Funduszu Zdrowia. </w:t>
      </w:r>
      <w:r w:rsidRPr="009A4988">
        <w:rPr>
          <w:rFonts w:eastAsia="Times New Roman" w:cstheme="minorHAnsi"/>
          <w:bCs/>
          <w:color w:val="000000"/>
          <w:spacing w:val="-4"/>
          <w:lang w:eastAsia="pl-PL"/>
        </w:rPr>
        <w:t xml:space="preserve">Świadczenia medyczne wykonywane będą – w ramach obowiązującej umowy - </w:t>
      </w:r>
      <w:r w:rsidRPr="009A4988">
        <w:rPr>
          <w:rFonts w:eastAsia="Times New Roman" w:cstheme="minorHAnsi"/>
          <w:bCs/>
          <w:color w:val="000000"/>
          <w:spacing w:val="-2"/>
          <w:lang w:eastAsia="pl-PL"/>
        </w:rPr>
        <w:t xml:space="preserve">przez odpowiednio wykwalifikowane osoby, które są uprawnione do wykonywania świadczeń zdrowotnych </w:t>
      </w:r>
      <w:r w:rsidRPr="009A4988">
        <w:rPr>
          <w:rFonts w:eastAsia="Times New Roman" w:cstheme="minorHAnsi"/>
          <w:bCs/>
          <w:color w:val="000000"/>
          <w:spacing w:val="-1"/>
          <w:lang w:eastAsia="pl-PL"/>
        </w:rPr>
        <w:t>zgodnie z właściwymi przepisami prawa i wymogami Narodowego Funduszu Zdrowia.</w:t>
      </w:r>
    </w:p>
    <w:p w14:paraId="50A46FE9" w14:textId="35E5BAE1" w:rsidR="00195F71" w:rsidRPr="009A4988" w:rsidRDefault="00195F71" w:rsidP="009A4988">
      <w:pPr>
        <w:pStyle w:val="Akapitzlist"/>
        <w:jc w:val="both"/>
        <w:rPr>
          <w:rFonts w:cstheme="minorHAnsi"/>
          <w:color w:val="000000"/>
        </w:rPr>
      </w:pPr>
      <w:r w:rsidRPr="009A4988">
        <w:rPr>
          <w:rFonts w:cstheme="minorHAnsi"/>
          <w:color w:val="000000"/>
        </w:rPr>
        <w:t>Minimalne wymagania dotyczące realizacji świadczeń w zakresie badań rezonansu magnetycznego</w:t>
      </w:r>
      <w:r w:rsidRPr="009A4988">
        <w:rPr>
          <w:rFonts w:eastAsia="Times New Roman" w:cstheme="minorHAnsi"/>
          <w:bCs/>
          <w:color w:val="0A0B0A"/>
          <w:lang w:eastAsia="pl-PL"/>
        </w:rPr>
        <w:t xml:space="preserve"> określone w załączniku nr 1a do SWKO</w:t>
      </w:r>
    </w:p>
    <w:p w14:paraId="72B4ACCF" w14:textId="1735BABE" w:rsidR="00D17F9D" w:rsidRPr="009A4988" w:rsidRDefault="00D17F9D" w:rsidP="009A498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2"/>
          <w:lang w:eastAsia="pl-PL"/>
        </w:rPr>
        <w:t xml:space="preserve">Świadczenia zdrowotne objęte niniejszym konkursem wykonywane będą </w:t>
      </w:r>
      <w:r w:rsidR="00AC3A70" w:rsidRPr="009A4988">
        <w:rPr>
          <w:rFonts w:eastAsia="Times New Roman" w:cstheme="minorHAnsi"/>
          <w:bCs/>
          <w:color w:val="000000"/>
          <w:spacing w:val="2"/>
          <w:lang w:eastAsia="pl-PL"/>
        </w:rPr>
        <w:t xml:space="preserve">z należytą starannością i </w:t>
      </w:r>
      <w:r w:rsidRPr="009A4988">
        <w:rPr>
          <w:rFonts w:eastAsia="Times New Roman" w:cstheme="minorHAnsi"/>
          <w:bCs/>
          <w:color w:val="000000"/>
          <w:spacing w:val="2"/>
          <w:lang w:eastAsia="pl-PL"/>
        </w:rPr>
        <w:t xml:space="preserve">w sposób zapewniający ich </w:t>
      </w:r>
      <w:r w:rsidRPr="009A4988">
        <w:rPr>
          <w:rFonts w:eastAsia="Times New Roman" w:cstheme="minorHAnsi"/>
          <w:bCs/>
          <w:color w:val="000000"/>
          <w:spacing w:val="-7"/>
          <w:lang w:eastAsia="pl-PL"/>
        </w:rPr>
        <w:t xml:space="preserve">odpowiednio wysoką jakość, zgodną z </w:t>
      </w:r>
      <w:r w:rsidR="00E85854" w:rsidRPr="009A4988">
        <w:rPr>
          <w:rFonts w:eastAsia="Times New Roman" w:cstheme="minorHAnsi"/>
          <w:bCs/>
          <w:color w:val="000000"/>
          <w:spacing w:val="-7"/>
          <w:lang w:eastAsia="pl-PL"/>
        </w:rPr>
        <w:t xml:space="preserve">ogólnie przyjętymi </w:t>
      </w:r>
      <w:r w:rsidRPr="009A4988">
        <w:rPr>
          <w:rFonts w:eastAsia="Times New Roman" w:cstheme="minorHAnsi"/>
          <w:bCs/>
          <w:color w:val="000000"/>
          <w:spacing w:val="-7"/>
          <w:lang w:eastAsia="pl-PL"/>
        </w:rPr>
        <w:t xml:space="preserve">zasadami i obowiązującymi standardami oraz aktualną </w:t>
      </w:r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>wiedzą</w:t>
      </w:r>
      <w:r w:rsidR="00E85854"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 medyczną</w:t>
      </w:r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, obowiązującymi przepisami prawa oraz postanowieniami umowy, </w:t>
      </w:r>
      <w:r w:rsidRPr="009A4988">
        <w:rPr>
          <w:rFonts w:eastAsia="Times New Roman" w:cstheme="minorHAnsi"/>
          <w:bCs/>
          <w:color w:val="000000"/>
          <w:spacing w:val="-1"/>
          <w:lang w:eastAsia="pl-PL"/>
        </w:rPr>
        <w:t>w trybie ciągłym i nieprzerwanym.</w:t>
      </w:r>
    </w:p>
    <w:p w14:paraId="58E0ECAC" w14:textId="26EE2F16" w:rsidR="0007238C" w:rsidRPr="009A4988" w:rsidRDefault="00D17F9D" w:rsidP="009A4988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3"/>
          <w:lang w:eastAsia="pl-PL"/>
        </w:rPr>
        <w:t xml:space="preserve">Przyjmujący zamówienie zobowiązany będzie do </w:t>
      </w:r>
      <w:r w:rsidR="00E85854" w:rsidRPr="009A4988">
        <w:rPr>
          <w:rFonts w:eastAsia="Times New Roman" w:cstheme="minorHAnsi"/>
          <w:bCs/>
          <w:color w:val="000000"/>
          <w:spacing w:val="-3"/>
          <w:lang w:eastAsia="pl-PL"/>
        </w:rPr>
        <w:t xml:space="preserve">współpracy z Udzielającym zamówienie w zakresie przez niego wskazanym i </w:t>
      </w:r>
      <w:r w:rsidRPr="009A4988">
        <w:rPr>
          <w:rFonts w:eastAsia="Times New Roman" w:cstheme="minorHAnsi"/>
          <w:bCs/>
          <w:color w:val="000000"/>
          <w:spacing w:val="-3"/>
          <w:lang w:eastAsia="pl-PL"/>
        </w:rPr>
        <w:t>przekazywania wiedzy technicznej i diagnostycznej</w:t>
      </w:r>
      <w:r w:rsidR="0007238C" w:rsidRPr="009A4988">
        <w:rPr>
          <w:rFonts w:eastAsia="Times New Roman" w:cstheme="minorHAnsi"/>
          <w:bCs/>
          <w:color w:val="000000"/>
          <w:spacing w:val="-3"/>
          <w:lang w:eastAsia="pl-PL"/>
        </w:rPr>
        <w:t xml:space="preserve">, </w:t>
      </w:r>
      <w:r w:rsidRPr="009A4988">
        <w:rPr>
          <w:rFonts w:eastAsia="Times New Roman" w:cstheme="minorHAnsi"/>
          <w:bCs/>
          <w:color w:val="000000"/>
          <w:spacing w:val="-3"/>
          <w:lang w:eastAsia="pl-PL"/>
        </w:rPr>
        <w:t xml:space="preserve">w tym </w:t>
      </w:r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>również niezbędnych dokumentów na uzasadnione żądanie</w:t>
      </w:r>
      <w:r w:rsidR="0007238C"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 </w:t>
      </w:r>
      <w:r w:rsidR="0007238C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Udzielającego zamówienia</w:t>
      </w:r>
      <w:r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, </w:t>
      </w:r>
      <w:r w:rsidR="0007238C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niezbędnych dla uzyskania</w:t>
      </w:r>
      <w:r w:rsidR="00E85854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, a później do</w:t>
      </w:r>
      <w:r w:rsidR="0007238C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 utrzymania</w:t>
      </w:r>
      <w:r w:rsidRPr="009A4988">
        <w:rPr>
          <w:rFonts w:eastAsia="Times New Roman" w:cstheme="minorHAnsi"/>
          <w:bCs/>
          <w:color w:val="000000" w:themeColor="text1"/>
          <w:spacing w:val="-4"/>
          <w:lang w:eastAsia="pl-PL"/>
        </w:rPr>
        <w:t xml:space="preserve"> akredytacji lub certyfikacji</w:t>
      </w:r>
      <w:r w:rsidR="0007238C" w:rsidRPr="009A4988">
        <w:rPr>
          <w:rFonts w:eastAsia="Times New Roman" w:cstheme="minorHAnsi"/>
          <w:bCs/>
          <w:color w:val="000000" w:themeColor="text1"/>
          <w:spacing w:val="-4"/>
          <w:lang w:eastAsia="pl-PL"/>
        </w:rPr>
        <w:t xml:space="preserve"> jednostki, bądź też wypełnienia niezbędnych warunków jakościowych</w:t>
      </w:r>
      <w:r w:rsidR="00E85854" w:rsidRPr="009A4988">
        <w:rPr>
          <w:rFonts w:eastAsia="Times New Roman" w:cstheme="minorHAnsi"/>
          <w:bCs/>
          <w:color w:val="000000" w:themeColor="text1"/>
          <w:spacing w:val="-4"/>
          <w:lang w:eastAsia="pl-PL"/>
        </w:rPr>
        <w:t xml:space="preserve"> w zakresie Systemu Zarządzenia Jakością ISO 9001:2015 lub innym określonym przez niego określonym. Zobowiązanie do współpracy nie może </w:t>
      </w:r>
      <w:r w:rsidR="00E85854" w:rsidRPr="009A4988">
        <w:rPr>
          <w:rFonts w:eastAsia="Times New Roman" w:cstheme="minorHAnsi"/>
          <w:bCs/>
          <w:color w:val="0A0B0A"/>
          <w:spacing w:val="1"/>
          <w:lang w:eastAsia="pl-PL"/>
        </w:rPr>
        <w:t>stanowić podstawy roszczeń Przyjmującego zamówienie o zapłatę z tego tytułu.</w:t>
      </w:r>
    </w:p>
    <w:p w14:paraId="4F1BC21D" w14:textId="77777777" w:rsidR="00CE4FC5" w:rsidRPr="009A4988" w:rsidRDefault="00CE4FC5" w:rsidP="009A4988">
      <w:pPr>
        <w:pStyle w:val="Akapitzlist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</w:p>
    <w:p w14:paraId="1A913144" w14:textId="13376832" w:rsidR="00CE4FC5" w:rsidRPr="009A4988" w:rsidRDefault="00CE4FC5" w:rsidP="009A498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-4"/>
          <w:lang w:eastAsia="pl-PL"/>
        </w:rPr>
        <w:t>Dzierżawa pomieszczeń lub użyczenie terenu</w:t>
      </w:r>
    </w:p>
    <w:p w14:paraId="2D11C885" w14:textId="77777777" w:rsidR="00CE4FC5" w:rsidRPr="009A4988" w:rsidRDefault="00CE4FC5" w:rsidP="009A4988">
      <w:pPr>
        <w:pStyle w:val="Akapitzlist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</w:p>
    <w:p w14:paraId="30EE4BBA" w14:textId="67BFD5F0" w:rsidR="00CE4FC5" w:rsidRPr="009A4988" w:rsidRDefault="00884DF6" w:rsidP="009A4988">
      <w:pPr>
        <w:pStyle w:val="Akapitzlist"/>
        <w:numPr>
          <w:ilvl w:val="0"/>
          <w:numId w:val="37"/>
        </w:numPr>
        <w:tabs>
          <w:tab w:val="decimal" w:pos="360"/>
        </w:tabs>
        <w:spacing w:after="0" w:line="240" w:lineRule="auto"/>
        <w:jc w:val="both"/>
        <w:rPr>
          <w:rFonts w:eastAsia="Times New Roman" w:cstheme="minorHAnsi"/>
          <w:bCs/>
          <w:color w:val="0A0B0A"/>
          <w:spacing w:val="5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Dzierżawa pomieszczenia „Pracownia Rezonansu Magnetycznego" lub wydzielonej części</w:t>
      </w:r>
      <w:r w:rsidR="00CE4FC5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terenu umożliwiającego realizację świadczeń w kontenerze lub na platformie mobilnej</w:t>
      </w:r>
      <w:r w:rsidR="00CE4FC5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uregulowana będzie odrębną umową</w:t>
      </w:r>
      <w:r w:rsidR="004320CE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 na koszt Przyjmującego zamówienie</w:t>
      </w:r>
      <w:r w:rsidR="0009196A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 z zastrzeżeniem, iż koszt dzierżawy lub użyczenia nie będzie </w:t>
      </w:r>
      <w:r w:rsid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niższy niż 22,14 zł</w:t>
      </w:r>
      <w:r w:rsidR="0009196A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 </w:t>
      </w:r>
      <w:r w:rsid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 xml:space="preserve">netto miesięcznie </w:t>
      </w:r>
      <w:r w:rsidR="0009196A" w:rsidRPr="009A4988">
        <w:rPr>
          <w:rFonts w:eastAsia="Times New Roman" w:cstheme="minorHAnsi"/>
          <w:bCs/>
          <w:color w:val="000000" w:themeColor="text1"/>
          <w:spacing w:val="1"/>
          <w:lang w:eastAsia="pl-PL"/>
        </w:rPr>
        <w:t>za 1m2 dzierżawionej lub użyczonej powierzchni.</w:t>
      </w:r>
    </w:p>
    <w:p w14:paraId="37A06310" w14:textId="77777777" w:rsidR="00285652" w:rsidRPr="009A4988" w:rsidRDefault="00D17F9D" w:rsidP="009A4988">
      <w:pPr>
        <w:pStyle w:val="Akapitzlist"/>
        <w:numPr>
          <w:ilvl w:val="0"/>
          <w:numId w:val="37"/>
        </w:numPr>
        <w:tabs>
          <w:tab w:val="decimal" w:pos="709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1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2"/>
          <w:lang w:eastAsia="pl-PL"/>
        </w:rPr>
        <w:t xml:space="preserve">Dzierżawione pomieszczenia lub użyczony teren będą utrzymywane przez Przyjmującego zamówienie na wysokim poziomie 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czystości z zachowaniem obowiązujących przepisów prawa, standardów NFZ i obowiązujących u Udzielającego </w:t>
      </w:r>
      <w:r w:rsidRPr="009A4988">
        <w:rPr>
          <w:rFonts w:eastAsia="Times New Roman" w:cstheme="minorHAnsi"/>
          <w:bCs/>
          <w:color w:val="000000"/>
          <w:spacing w:val="4"/>
          <w:lang w:eastAsia="pl-PL"/>
        </w:rPr>
        <w:t>zamówienia procedur.</w:t>
      </w:r>
    </w:p>
    <w:p w14:paraId="24ED1289" w14:textId="34B5CC6A" w:rsidR="00285652" w:rsidRPr="009A4988" w:rsidRDefault="00285652" w:rsidP="009A4988">
      <w:pPr>
        <w:numPr>
          <w:ilvl w:val="0"/>
          <w:numId w:val="37"/>
        </w:numPr>
        <w:tabs>
          <w:tab w:val="decimal" w:pos="360"/>
          <w:tab w:val="decimal" w:pos="720"/>
        </w:tabs>
        <w:spacing w:after="0" w:line="240" w:lineRule="auto"/>
        <w:jc w:val="both"/>
        <w:rPr>
          <w:rFonts w:eastAsia="Times New Roman" w:cstheme="minorHAnsi"/>
          <w:bCs/>
          <w:color w:val="000000"/>
          <w:spacing w:val="7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7"/>
          <w:lang w:eastAsia="pl-PL"/>
        </w:rPr>
        <w:t xml:space="preserve">Przyjmujący zamówienie zobowiązany 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jest na cały okres obowiązywania umowy w zakresie przedmiotu postępowania konkursowego zawrzeć na swój koszt odrębne umowy </w:t>
      </w:r>
      <w:r w:rsidR="008C7D69" w:rsidRPr="009A4988">
        <w:rPr>
          <w:rFonts w:eastAsia="Times New Roman" w:cstheme="minorHAnsi"/>
          <w:bCs/>
          <w:color w:val="000000"/>
          <w:spacing w:val="5"/>
          <w:lang w:eastAsia="pl-PL"/>
        </w:rPr>
        <w:t xml:space="preserve">w zakresie kosztów eksploatacyjnych w szczególności </w:t>
      </w:r>
      <w:r w:rsidRPr="009A4988">
        <w:rPr>
          <w:rFonts w:eastAsia="Times New Roman" w:cstheme="minorHAnsi"/>
          <w:bCs/>
          <w:color w:val="000000"/>
          <w:spacing w:val="5"/>
          <w:lang w:eastAsia="pl-PL"/>
        </w:rPr>
        <w:t>n</w:t>
      </w:r>
      <w:r w:rsidRPr="009A4988">
        <w:rPr>
          <w:rFonts w:eastAsia="Times New Roman" w:cstheme="minorHAnsi"/>
          <w:bCs/>
          <w:color w:val="000000"/>
          <w:spacing w:val="7"/>
          <w:lang w:eastAsia="pl-PL"/>
        </w:rPr>
        <w:t>a:</w:t>
      </w:r>
    </w:p>
    <w:p w14:paraId="08FE416C" w14:textId="14F3ECB4" w:rsidR="00285652" w:rsidRPr="009A4988" w:rsidRDefault="00285652" w:rsidP="009A4988">
      <w:pPr>
        <w:numPr>
          <w:ilvl w:val="1"/>
          <w:numId w:val="37"/>
        </w:numPr>
        <w:tabs>
          <w:tab w:val="decimal" w:pos="360"/>
          <w:tab w:val="decimal" w:pos="709"/>
        </w:tabs>
        <w:spacing w:after="0" w:line="240" w:lineRule="auto"/>
        <w:jc w:val="both"/>
        <w:rPr>
          <w:rFonts w:eastAsia="Times New Roman" w:cstheme="minorHAnsi"/>
          <w:bCs/>
          <w:color w:val="000000"/>
          <w:spacing w:val="7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7"/>
          <w:lang w:eastAsia="pl-PL"/>
        </w:rPr>
        <w:t>wywóz i utylizację odpadów medycznych oraz odpadów komunalnych,</w:t>
      </w:r>
    </w:p>
    <w:p w14:paraId="59F0FB79" w14:textId="77777777" w:rsidR="00285652" w:rsidRPr="009A4988" w:rsidRDefault="00285652" w:rsidP="009A4988">
      <w:pPr>
        <w:numPr>
          <w:ilvl w:val="1"/>
          <w:numId w:val="37"/>
        </w:numPr>
        <w:tabs>
          <w:tab w:val="decimal" w:pos="709"/>
        </w:tabs>
        <w:spacing w:after="0" w:line="240" w:lineRule="auto"/>
        <w:jc w:val="both"/>
        <w:rPr>
          <w:rFonts w:eastAsia="Times New Roman" w:cstheme="minorHAnsi"/>
          <w:bCs/>
          <w:color w:val="000000"/>
          <w:spacing w:val="7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8"/>
          <w:lang w:eastAsia="pl-PL"/>
        </w:rPr>
        <w:t>usługi telekomunikacyjne</w:t>
      </w:r>
      <w:r w:rsidRPr="009A4988">
        <w:rPr>
          <w:rFonts w:eastAsia="Times New Roman" w:cstheme="minorHAnsi"/>
          <w:bCs/>
          <w:color w:val="000000"/>
          <w:spacing w:val="7"/>
          <w:lang w:eastAsia="pl-PL"/>
        </w:rPr>
        <w:t>,</w:t>
      </w:r>
    </w:p>
    <w:p w14:paraId="3BB5A2E4" w14:textId="78091438" w:rsidR="00285652" w:rsidRPr="009A4988" w:rsidRDefault="00285652" w:rsidP="009A4988">
      <w:pPr>
        <w:numPr>
          <w:ilvl w:val="1"/>
          <w:numId w:val="37"/>
        </w:numPr>
        <w:tabs>
          <w:tab w:val="decimal" w:pos="709"/>
        </w:tabs>
        <w:spacing w:after="0" w:line="240" w:lineRule="auto"/>
        <w:jc w:val="both"/>
        <w:rPr>
          <w:rFonts w:eastAsia="Times New Roman" w:cstheme="minorHAnsi"/>
          <w:bCs/>
          <w:color w:val="000000"/>
          <w:spacing w:val="7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>dostawę energii elektrycznej, wody i energii cieplnej oraz odprowadzanie ścieków</w:t>
      </w:r>
      <w:r w:rsidR="009A4988">
        <w:rPr>
          <w:rFonts w:eastAsia="Times New Roman" w:cstheme="minorHAnsi"/>
          <w:bCs/>
          <w:color w:val="000000" w:themeColor="text1"/>
          <w:spacing w:val="8"/>
          <w:lang w:eastAsia="pl-PL"/>
        </w:rPr>
        <w:t>.</w:t>
      </w:r>
    </w:p>
    <w:p w14:paraId="72A257FB" w14:textId="667F4637" w:rsidR="00285652" w:rsidRPr="009A4988" w:rsidRDefault="00D17F9D" w:rsidP="009A4988">
      <w:pPr>
        <w:pStyle w:val="Akapitzlist"/>
        <w:numPr>
          <w:ilvl w:val="0"/>
          <w:numId w:val="37"/>
        </w:numPr>
        <w:tabs>
          <w:tab w:val="decimal" w:pos="709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1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8"/>
          <w:lang w:eastAsia="pl-PL"/>
        </w:rPr>
        <w:t xml:space="preserve">Za stan sanitarny i techniczny pomieszczeń i sprzętu, odpowiada Przyjmujący zamówienie, przy czym </w:t>
      </w:r>
      <w:r w:rsidR="005E3833" w:rsidRPr="009A4988">
        <w:rPr>
          <w:rFonts w:eastAsia="Times New Roman" w:cstheme="minorHAnsi"/>
          <w:bCs/>
          <w:color w:val="000000"/>
          <w:spacing w:val="8"/>
          <w:lang w:eastAsia="pl-PL"/>
        </w:rPr>
        <w:t>konieczne jest posiadanie przez niego</w:t>
      </w:r>
      <w:r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 dokument</w:t>
      </w:r>
      <w:r w:rsidR="005E3833" w:rsidRPr="009A4988">
        <w:rPr>
          <w:rFonts w:eastAsia="Times New Roman" w:cstheme="minorHAnsi"/>
          <w:bCs/>
          <w:color w:val="000000"/>
          <w:spacing w:val="11"/>
          <w:lang w:eastAsia="pl-PL"/>
        </w:rPr>
        <w:t>ów</w:t>
      </w:r>
      <w:r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 świadcząc</w:t>
      </w:r>
      <w:r w:rsidR="005E3833" w:rsidRPr="009A4988">
        <w:rPr>
          <w:rFonts w:eastAsia="Times New Roman" w:cstheme="minorHAnsi"/>
          <w:bCs/>
          <w:color w:val="000000"/>
          <w:spacing w:val="11"/>
          <w:lang w:eastAsia="pl-PL"/>
        </w:rPr>
        <w:t>ych</w:t>
      </w:r>
      <w:r w:rsidRPr="009A4988">
        <w:rPr>
          <w:rFonts w:eastAsia="Times New Roman" w:cstheme="minorHAnsi"/>
          <w:bCs/>
          <w:color w:val="000000"/>
          <w:spacing w:val="11"/>
          <w:lang w:eastAsia="pl-PL"/>
        </w:rPr>
        <w:t xml:space="preserve"> o prowadzeniu systematycznej kontroli parametrów pracy używanego 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sprzętu oraz jego bieżącej konserwacji</w:t>
      </w:r>
      <w:r w:rsidR="00217400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 i przeglądów wymaganych odrębnymi przepisami prawa.</w:t>
      </w:r>
    </w:p>
    <w:p w14:paraId="33A36622" w14:textId="0CA275A1" w:rsidR="00D17F9D" w:rsidRPr="009A4988" w:rsidRDefault="00D17F9D" w:rsidP="009A4988">
      <w:pPr>
        <w:pStyle w:val="Akapitzlist"/>
        <w:numPr>
          <w:ilvl w:val="0"/>
          <w:numId w:val="37"/>
        </w:numPr>
        <w:tabs>
          <w:tab w:val="decimal" w:pos="709"/>
        </w:tabs>
        <w:spacing w:after="0" w:line="240" w:lineRule="auto"/>
        <w:jc w:val="both"/>
        <w:rPr>
          <w:rFonts w:eastAsia="Times New Roman" w:cstheme="minorHAnsi"/>
          <w:bCs/>
          <w:color w:val="000000" w:themeColor="text1"/>
          <w:spacing w:val="1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 xml:space="preserve">Stanowiące przedmiot dzierżawy pomieszczenia i/lub teren wykorzystywane będą przez Przyjmującego zamówienie </w:t>
      </w: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>wyłącznie w celu wykonywania świadczeń zdrowotnych w zakresie badań rezonansu magnetycznego.</w:t>
      </w:r>
    </w:p>
    <w:p w14:paraId="22FDB9A6" w14:textId="77777777" w:rsidR="00285652" w:rsidRPr="009A4988" w:rsidRDefault="00285652" w:rsidP="009A4988">
      <w:pPr>
        <w:tabs>
          <w:tab w:val="right" w:pos="4759"/>
        </w:tabs>
        <w:spacing w:after="0" w:line="240" w:lineRule="auto"/>
        <w:jc w:val="both"/>
        <w:rPr>
          <w:rFonts w:eastAsia="Times New Roman" w:cstheme="minorHAnsi"/>
          <w:bCs/>
          <w:color w:val="000000"/>
          <w:spacing w:val="-14"/>
          <w:lang w:eastAsia="pl-PL"/>
        </w:rPr>
      </w:pPr>
    </w:p>
    <w:p w14:paraId="1E920729" w14:textId="1EBA6E4B" w:rsidR="00D17F9D" w:rsidRPr="009A4988" w:rsidRDefault="004320CE" w:rsidP="009A4988">
      <w:pPr>
        <w:pStyle w:val="Akapitzlist"/>
        <w:numPr>
          <w:ilvl w:val="0"/>
          <w:numId w:val="25"/>
        </w:numPr>
        <w:tabs>
          <w:tab w:val="right" w:pos="4759"/>
        </w:tabs>
        <w:spacing w:after="0" w:line="240" w:lineRule="auto"/>
        <w:jc w:val="both"/>
        <w:rPr>
          <w:rFonts w:eastAsia="Times New Roman" w:cstheme="minorHAnsi"/>
          <w:bCs/>
          <w:color w:val="000000"/>
          <w:spacing w:val="12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2"/>
          <w:lang w:eastAsia="pl-PL"/>
        </w:rPr>
        <w:t>Obowiązki przyjmującego zamówienie</w:t>
      </w:r>
    </w:p>
    <w:p w14:paraId="155D9E3E" w14:textId="77777777" w:rsidR="004320CE" w:rsidRPr="009A4988" w:rsidRDefault="004320CE" w:rsidP="009A4988">
      <w:p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</w:p>
    <w:p w14:paraId="056B3A3B" w14:textId="77777777" w:rsidR="004320CE" w:rsidRPr="009A4988" w:rsidRDefault="00D17F9D" w:rsidP="009A4988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Przyjmujący zamówienie, zobowiązany będzie w szczególności do:</w:t>
      </w:r>
    </w:p>
    <w:p w14:paraId="286620FF" w14:textId="77777777" w:rsidR="004320CE" w:rsidRPr="009A4988" w:rsidRDefault="00D17F9D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przyjęcia pełnej odpowiedzialności za wykonanie </w:t>
      </w:r>
      <w:r w:rsidR="00470077" w:rsidRPr="009A4988">
        <w:rPr>
          <w:rFonts w:eastAsia="Times New Roman" w:cstheme="minorHAnsi"/>
          <w:bCs/>
          <w:color w:val="000000"/>
          <w:spacing w:val="10"/>
          <w:lang w:eastAsia="pl-PL"/>
        </w:rPr>
        <w:t>czynności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 objętych przedmiotem konkursu;</w:t>
      </w:r>
    </w:p>
    <w:p w14:paraId="449A5229" w14:textId="77777777" w:rsidR="004320CE" w:rsidRPr="009A4988" w:rsidRDefault="00D17F9D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elastycznego reagowania na zwiększone potrzeby Udzielającego zamówienie w zakresie ilości i rodzaju </w:t>
      </w: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>wykonywanych badań;</w:t>
      </w:r>
    </w:p>
    <w:p w14:paraId="179EC17A" w14:textId="77777777" w:rsidR="004320CE" w:rsidRPr="009A4988" w:rsidRDefault="004320CE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6"/>
          <w:lang w:eastAsia="pl-PL"/>
        </w:rPr>
        <w:t xml:space="preserve">na żądanie Udzielającego zamówienie </w:t>
      </w:r>
      <w:r w:rsidR="00D17F9D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przedkładania 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szczegółowych </w:t>
      </w:r>
      <w:r w:rsidR="00217400" w:rsidRPr="009A4988">
        <w:rPr>
          <w:rFonts w:eastAsia="Times New Roman" w:cstheme="minorHAnsi"/>
          <w:bCs/>
          <w:color w:val="000000"/>
          <w:spacing w:val="10"/>
          <w:lang w:eastAsia="pl-PL"/>
        </w:rPr>
        <w:t>danych</w:t>
      </w:r>
      <w:r w:rsidR="00D17F9D" w:rsidRPr="009A4988">
        <w:rPr>
          <w:rFonts w:eastAsia="Times New Roman" w:cstheme="minorHAnsi"/>
          <w:bCs/>
          <w:color w:val="000000"/>
          <w:spacing w:val="10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/>
          <w:spacing w:val="10"/>
          <w:lang w:eastAsia="pl-PL"/>
        </w:rPr>
        <w:t>dotyczących udzielonych świadczeń zdrowotnych;</w:t>
      </w:r>
    </w:p>
    <w:p w14:paraId="2529424A" w14:textId="77777777" w:rsidR="004320CE" w:rsidRPr="009A4988" w:rsidRDefault="00D17F9D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6"/>
          <w:lang w:eastAsia="pl-PL"/>
        </w:rPr>
        <w:t xml:space="preserve">prowadzenia rejestru przyjmowanych pacjentów według wymogów przewidzianych w przepisach </w:t>
      </w: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>dotyczących prowadzenia dokumentacji medycznej;</w:t>
      </w:r>
    </w:p>
    <w:p w14:paraId="386360B9" w14:textId="62055FD9" w:rsidR="004320CE" w:rsidRPr="009A4988" w:rsidRDefault="00D17F9D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>przechowywania zleceń wystawionych przez Udzielającego zamówienie i udostępniania ich do wglądu</w:t>
      </w:r>
      <w:r w:rsidR="00470077"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 na wniosek</w:t>
      </w:r>
      <w:r w:rsidRPr="009A4988">
        <w:rPr>
          <w:rFonts w:eastAsia="Times New Roman" w:cstheme="minorHAnsi"/>
          <w:bCs/>
          <w:color w:val="000000"/>
          <w:spacing w:val="9"/>
          <w:lang w:eastAsia="pl-PL"/>
        </w:rPr>
        <w:t xml:space="preserve"> </w:t>
      </w:r>
      <w:r w:rsidR="009A4988">
        <w:rPr>
          <w:rFonts w:eastAsia="Times New Roman" w:cstheme="minorHAnsi"/>
          <w:bCs/>
          <w:color w:val="000000"/>
          <w:spacing w:val="9"/>
          <w:lang w:eastAsia="pl-PL"/>
        </w:rPr>
        <w:t>Udzielającego zamówienia;</w:t>
      </w:r>
    </w:p>
    <w:p w14:paraId="17973D16" w14:textId="135DB139" w:rsidR="004320CE" w:rsidRPr="009A4988" w:rsidRDefault="00D17F9D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cstheme="minorHAnsi"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32F40F" wp14:editId="532C0108">
                <wp:simplePos x="0" y="0"/>
                <wp:positionH relativeFrom="column">
                  <wp:posOffset>0</wp:posOffset>
                </wp:positionH>
                <wp:positionV relativeFrom="paragraph">
                  <wp:posOffset>9472295</wp:posOffset>
                </wp:positionV>
                <wp:extent cx="6741160" cy="149225"/>
                <wp:effectExtent l="0" t="0" r="2540" b="317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683B9" w14:textId="1E74BE47" w:rsidR="00D17F9D" w:rsidRDefault="00D17F9D" w:rsidP="00D17F9D">
                            <w:pPr>
                              <w:jc w:val="right"/>
                              <w:rPr>
                                <w:rFonts w:ascii="Tahoma" w:hAnsi="Tahoma"/>
                                <w:b/>
                                <w:color w:val="0B0B0B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F40F" id="Pole tekstowe 6" o:spid="_x0000_s1027" type="#_x0000_t202" style="position:absolute;left:0;text-align:left;margin-left:0;margin-top:745.85pt;width:530.8pt;height:11.7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" filled="f" stroked="f">
                <v:textbox inset="0,0,0,0">
                  <w:txbxContent>
                    <w:p w14:paraId="2F5683B9" w14:textId="1E74BE47" w:rsidR="00D17F9D" w:rsidRDefault="00D17F9D" w:rsidP="00D17F9D">
                      <w:pPr>
                        <w:jc w:val="right"/>
                        <w:rPr>
                          <w:rFonts w:ascii="Tahoma" w:hAnsi="Tahoma"/>
                          <w:b/>
                          <w:color w:val="0B0B0B"/>
                          <w:sz w:val="1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20CE" w:rsidRPr="009A4988">
        <w:rPr>
          <w:rFonts w:eastAsia="Times New Roman" w:cstheme="minorHAnsi"/>
          <w:bCs/>
          <w:color w:val="0B0B0B"/>
          <w:spacing w:val="4"/>
          <w:lang w:eastAsia="pl-PL"/>
        </w:rPr>
        <w:t>każdorazowe zgłoszenie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 Udzielającemu zamówienia </w:t>
      </w:r>
      <w:r w:rsidR="00A44543" w:rsidRPr="009A4988">
        <w:rPr>
          <w:rFonts w:eastAsia="Times New Roman" w:cstheme="minorHAnsi"/>
          <w:bCs/>
          <w:color w:val="0B0B0B"/>
          <w:spacing w:val="4"/>
          <w:lang w:eastAsia="pl-PL"/>
        </w:rPr>
        <w:t>zatrudnienia (najpóźniej w  3 dni po tym fakcie) przy realizacji badan RM nowych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 pracowników</w:t>
      </w:r>
      <w:r w:rsidR="00A44543"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 medycznych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, </w:t>
      </w:r>
      <w:r w:rsidR="00A44543"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wraz z wymaganą dokumentacją potwierdzająca kwalifikacje zawodowe 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konieczne 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>do wykonywania przedmiotu umowy;</w:t>
      </w:r>
    </w:p>
    <w:p w14:paraId="30BE9518" w14:textId="0962A1F2" w:rsidR="004320CE" w:rsidRPr="009A4988" w:rsidRDefault="00D17F9D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7"/>
          <w:lang w:eastAsia="pl-PL"/>
        </w:rPr>
        <w:t xml:space="preserve">przetwarzania danych osobowych powierzonych przez Udzielającego zamówienia wyłącznie w celu </w:t>
      </w:r>
      <w:r w:rsidRPr="009A4988">
        <w:rPr>
          <w:rFonts w:eastAsia="Times New Roman" w:cstheme="minorHAnsi"/>
          <w:bCs/>
          <w:color w:val="0B0B0B"/>
          <w:spacing w:val="14"/>
          <w:lang w:eastAsia="pl-PL"/>
        </w:rPr>
        <w:t xml:space="preserve">wywiązywania się przez Przyjmującego zamówienie z obowiązków związanych z udzielanymi 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świadczeniami, zgodnie z ustawą o ochronie danych osobowych, ustawą o prawach pacjenta i 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lastRenderedPageBreak/>
        <w:t xml:space="preserve">innymi 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>właściwymi przepisami prawa a także do zachowania należytej staranności w ich przetwarzaniu</w:t>
      </w:r>
      <w:r w:rsidR="009A4988">
        <w:rPr>
          <w:rFonts w:eastAsia="Times New Roman" w:cstheme="minorHAnsi"/>
          <w:bCs/>
          <w:color w:val="0B0B0B"/>
          <w:spacing w:val="5"/>
          <w:lang w:eastAsia="pl-PL"/>
        </w:rPr>
        <w:t>;</w:t>
      </w:r>
    </w:p>
    <w:p w14:paraId="52931DE5" w14:textId="5CDBD66B" w:rsidR="00217400" w:rsidRPr="009A4988" w:rsidRDefault="00A44543" w:rsidP="009A4988">
      <w:pPr>
        <w:pStyle w:val="Akapitzlist"/>
        <w:numPr>
          <w:ilvl w:val="1"/>
          <w:numId w:val="38"/>
        </w:numPr>
        <w:spacing w:after="0" w:line="240" w:lineRule="auto"/>
        <w:jc w:val="both"/>
        <w:rPr>
          <w:rFonts w:eastAsia="Times New Roman" w:cstheme="minorHAnsi"/>
          <w:bCs/>
          <w:color w:val="000000"/>
          <w:spacing w:val="10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każdorazowego </w:t>
      </w:r>
      <w:r w:rsidR="00217400" w:rsidRPr="009A4988">
        <w:rPr>
          <w:rFonts w:eastAsia="Times New Roman" w:cstheme="minorHAnsi"/>
          <w:bCs/>
          <w:color w:val="0B0B0B"/>
          <w:spacing w:val="5"/>
          <w:lang w:eastAsia="pl-PL"/>
        </w:rPr>
        <w:t>poddania się kontroli Udzielającego zamówienia oraz organów do tego uprawnionych lub wskazanych przez SPZOZ.</w:t>
      </w:r>
    </w:p>
    <w:p w14:paraId="7FC12608" w14:textId="2FDD005C" w:rsidR="000F0080" w:rsidRPr="009A4988" w:rsidRDefault="000F0080" w:rsidP="009A4988">
      <w:pPr>
        <w:tabs>
          <w:tab w:val="decimal" w:pos="360"/>
          <w:tab w:val="decimal" w:pos="1224"/>
        </w:tabs>
        <w:spacing w:after="0" w:line="240" w:lineRule="auto"/>
        <w:ind w:left="567" w:hanging="283"/>
        <w:jc w:val="both"/>
        <w:rPr>
          <w:rFonts w:eastAsia="Times New Roman" w:cstheme="minorHAnsi"/>
          <w:bCs/>
          <w:color w:val="0B0B0B"/>
          <w:spacing w:val="5"/>
          <w:lang w:eastAsia="pl-PL"/>
        </w:rPr>
      </w:pPr>
    </w:p>
    <w:p w14:paraId="472E6B3C" w14:textId="0F0A80CF" w:rsidR="00D17F9D" w:rsidRPr="009A4988" w:rsidRDefault="00A44543" w:rsidP="009A498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Cs/>
          <w:color w:val="0B0B0B"/>
          <w:lang w:eastAsia="pl-PL"/>
        </w:rPr>
      </w:pPr>
      <w:r w:rsidRPr="009A4988">
        <w:rPr>
          <w:rFonts w:eastAsia="Times New Roman" w:cstheme="minorHAnsi"/>
          <w:bCs/>
          <w:color w:val="0B0B0B"/>
          <w:lang w:eastAsia="pl-PL"/>
        </w:rPr>
        <w:t>Warunki udziału w konkursie:</w:t>
      </w:r>
    </w:p>
    <w:p w14:paraId="653DECFB" w14:textId="77777777" w:rsidR="00117A4E" w:rsidRPr="009A4988" w:rsidRDefault="00117A4E" w:rsidP="009A4988">
      <w:p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</w:p>
    <w:p w14:paraId="53393C6D" w14:textId="6BDB1016" w:rsidR="00117A4E" w:rsidRPr="009A4988" w:rsidRDefault="00D17F9D" w:rsidP="009A498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Do udziału w postępowaniu konkursowym dopuszcza się wyłącznie Oferentów, którzy spełniają 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>warunki</w:t>
      </w:r>
      <w:r w:rsidR="00AF12E9" w:rsidRPr="009A4988">
        <w:rPr>
          <w:rFonts w:eastAsia="Times New Roman" w:cstheme="minorHAnsi"/>
          <w:bCs/>
          <w:color w:val="0B0B0B"/>
          <w:spacing w:val="6"/>
          <w:lang w:eastAsia="pl-PL"/>
        </w:rPr>
        <w:t>:</w:t>
      </w:r>
    </w:p>
    <w:p w14:paraId="376CF283" w14:textId="13665230" w:rsidR="00117A4E" w:rsidRPr="009A4988" w:rsidRDefault="00D17F9D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10"/>
          <w:lang w:eastAsia="pl-PL"/>
        </w:rPr>
        <w:t>posiadają nadany numer REGON i NIP</w:t>
      </w:r>
      <w:r w:rsidR="00AF12E9" w:rsidRPr="009A4988">
        <w:rPr>
          <w:rFonts w:eastAsia="Times New Roman" w:cstheme="minorHAnsi"/>
          <w:bCs/>
          <w:color w:val="0B0B0B"/>
          <w:spacing w:val="10"/>
          <w:lang w:eastAsia="pl-PL"/>
        </w:rPr>
        <w:t>;</w:t>
      </w:r>
    </w:p>
    <w:p w14:paraId="60B2335C" w14:textId="42C144EC" w:rsidR="00117A4E" w:rsidRPr="009A4988" w:rsidRDefault="00D17F9D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>uprawnieni są do udzielania świadczeń zdrowotnych zgodnie z Ustawą o działalności leczniczej</w:t>
      </w:r>
      <w:r w:rsidR="00AF12E9" w:rsidRPr="009A4988">
        <w:rPr>
          <w:rFonts w:eastAsia="Times New Roman" w:cstheme="minorHAnsi"/>
          <w:bCs/>
          <w:color w:val="0B0B0B"/>
          <w:spacing w:val="5"/>
          <w:lang w:eastAsia="pl-PL"/>
        </w:rPr>
        <w:t>;</w:t>
      </w:r>
    </w:p>
    <w:p w14:paraId="3171B967" w14:textId="77777777" w:rsidR="00117A4E" w:rsidRPr="009A4988" w:rsidRDefault="00D17F9D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>uprawnieni są do występowania w obrocie prawnym;</w:t>
      </w:r>
    </w:p>
    <w:p w14:paraId="62F7D7B1" w14:textId="77777777" w:rsidR="00117A4E" w:rsidRPr="009A4988" w:rsidRDefault="00D17F9D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7"/>
          <w:lang w:eastAsia="pl-PL"/>
        </w:rPr>
        <w:t>posiadają niezbędną wiedzę i doświadczenie w zakresie wykonania przedmiotu konkursu, w tym:</w:t>
      </w:r>
    </w:p>
    <w:p w14:paraId="48A966A4" w14:textId="21F9D6BA" w:rsidR="00117A4E" w:rsidRPr="009A4988" w:rsidRDefault="00D17F9D" w:rsidP="009A4988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7"/>
          <w:lang w:eastAsia="pl-PL"/>
        </w:rPr>
        <w:t xml:space="preserve">wykonują lub wykonywały usługi z zakresu badań rezonansu magnetycznego na rzecz placówek </w:t>
      </w:r>
      <w:r w:rsidRPr="009A4988">
        <w:rPr>
          <w:rFonts w:eastAsia="Times New Roman" w:cstheme="minorHAnsi"/>
          <w:bCs/>
          <w:color w:val="0B0B0B"/>
          <w:spacing w:val="12"/>
          <w:lang w:eastAsia="pl-PL"/>
        </w:rPr>
        <w:t xml:space="preserve">ochrony zdrowia oraz nie została z nimi rozwiązana żadna umowa z powodu nienależytego 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>wykonywania tych usług</w:t>
      </w:r>
      <w:r w:rsidR="00117A4E"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 (wymagane oświadczenie)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>;</w:t>
      </w:r>
    </w:p>
    <w:p w14:paraId="61AA4CD4" w14:textId="6AB5D013" w:rsidR="00117A4E" w:rsidRPr="009A4988" w:rsidRDefault="00D17F9D" w:rsidP="009A4988">
      <w:pPr>
        <w:pStyle w:val="Akapitzlist"/>
        <w:numPr>
          <w:ilvl w:val="2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lang w:eastAsia="pl-PL"/>
        </w:rPr>
        <w:t xml:space="preserve">posiadają środki i możliwości wykonywania badań w ilości i rodzaju nie mniejszym niż objęte niniejszym 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>konkursem</w:t>
      </w:r>
      <w:r w:rsidR="00117A4E" w:rsidRPr="009A4988">
        <w:rPr>
          <w:rFonts w:eastAsia="Times New Roman" w:cstheme="minorHAnsi"/>
          <w:bCs/>
          <w:color w:val="0B0B0B"/>
          <w:spacing w:val="4"/>
          <w:lang w:eastAsia="pl-PL"/>
        </w:rPr>
        <w:t xml:space="preserve"> (wymagane oświadczenie)</w:t>
      </w: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>;</w:t>
      </w:r>
    </w:p>
    <w:p w14:paraId="23A47AFA" w14:textId="77777777" w:rsidR="00117A4E" w:rsidRPr="009A4988" w:rsidRDefault="00D17F9D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18"/>
          <w:lang w:eastAsia="pl-PL"/>
        </w:rPr>
        <w:t xml:space="preserve">dysponują osobami zdolnymi do wykonania niniejszego zamówienia tzn. posiadają </w:t>
      </w:r>
      <w:r w:rsidRPr="009A4988">
        <w:rPr>
          <w:rFonts w:eastAsia="Times New Roman" w:cstheme="minorHAnsi"/>
          <w:bCs/>
          <w:color w:val="0B0B0B"/>
          <w:spacing w:val="7"/>
          <w:lang w:eastAsia="pl-PL"/>
        </w:rPr>
        <w:t xml:space="preserve">wykwalifikowany personel </w:t>
      </w:r>
      <w:r w:rsidR="00117A4E" w:rsidRPr="009A4988">
        <w:rPr>
          <w:rFonts w:eastAsia="Times New Roman" w:cstheme="minorHAnsi"/>
          <w:bCs/>
          <w:color w:val="0B0B0B"/>
          <w:spacing w:val="7"/>
          <w:lang w:eastAsia="pl-PL"/>
        </w:rPr>
        <w:t xml:space="preserve">medyczny </w:t>
      </w:r>
      <w:r w:rsidRPr="009A4988">
        <w:rPr>
          <w:rFonts w:eastAsia="Times New Roman" w:cstheme="minorHAnsi"/>
          <w:bCs/>
          <w:color w:val="0B0B0B"/>
          <w:spacing w:val="7"/>
          <w:lang w:eastAsia="pl-PL"/>
        </w:rPr>
        <w:t xml:space="preserve">zgodnie z właściwymi wymogami prawa oraz standardami NFZ, dotyczącymi 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osób wykonujących czynności związane z udzielaniem świadczeń zdrowotnych </w:t>
      </w:r>
      <w:r w:rsidR="00117A4E" w:rsidRPr="009A4988">
        <w:rPr>
          <w:rFonts w:eastAsia="Times New Roman" w:cstheme="minorHAnsi"/>
          <w:bCs/>
          <w:color w:val="0B0B0B"/>
          <w:spacing w:val="5"/>
          <w:lang w:eastAsia="pl-PL"/>
        </w:rPr>
        <w:t>rezonansu magnetycznego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 (</w:t>
      </w:r>
      <w:r w:rsidR="00117A4E"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wymagana 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>list</w:t>
      </w:r>
      <w:r w:rsidR="00117A4E" w:rsidRPr="009A4988">
        <w:rPr>
          <w:rFonts w:eastAsia="Times New Roman" w:cstheme="minorHAnsi"/>
          <w:bCs/>
          <w:color w:val="0B0B0B"/>
          <w:spacing w:val="5"/>
          <w:lang w:eastAsia="pl-PL"/>
        </w:rPr>
        <w:t>a personelu medycznego, a na żądanie Przyjmującego zamówienie uwierzytelniona kopia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 dokument</w:t>
      </w:r>
      <w:r w:rsidR="00117A4E" w:rsidRPr="009A4988">
        <w:rPr>
          <w:rFonts w:eastAsia="Times New Roman" w:cstheme="minorHAnsi"/>
          <w:bCs/>
          <w:color w:val="0B0B0B"/>
          <w:spacing w:val="5"/>
          <w:lang w:eastAsia="pl-PL"/>
        </w:rPr>
        <w:t>ów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 pot</w:t>
      </w:r>
      <w:r w:rsidR="00623C46" w:rsidRPr="009A4988">
        <w:rPr>
          <w:rFonts w:eastAsia="Times New Roman" w:cstheme="minorHAnsi"/>
          <w:bCs/>
          <w:color w:val="0B0B0B"/>
          <w:spacing w:val="5"/>
          <w:lang w:eastAsia="pl-PL"/>
        </w:rPr>
        <w:t>wierdzającymi ich kwalifikacje)</w:t>
      </w:r>
      <w:r w:rsidR="00117A4E" w:rsidRPr="009A4988">
        <w:rPr>
          <w:rFonts w:eastAsia="Times New Roman" w:cstheme="minorHAnsi"/>
          <w:bCs/>
          <w:color w:val="0B0B0B"/>
          <w:spacing w:val="5"/>
          <w:lang w:eastAsia="pl-PL"/>
        </w:rPr>
        <w:t>;</w:t>
      </w:r>
    </w:p>
    <w:p w14:paraId="7A95D148" w14:textId="77777777" w:rsidR="009C79CC" w:rsidRPr="009A4988" w:rsidRDefault="000F0080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3"/>
          <w:lang w:eastAsia="pl-PL"/>
        </w:rPr>
        <w:t>zapewnią na cały okres udzielania świadczeń  ochronę ubezpieczeniową, udokumentowaną polisą obowiązkowego ubezpieczenia odpowiedzialności cywilnej</w:t>
      </w:r>
      <w:r w:rsidR="00D17F9D"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, na </w:t>
      </w: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>sumę gwarancyjną</w:t>
      </w:r>
      <w:r w:rsidR="00D17F9D"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 nie niższą niż wynikająca </w:t>
      </w:r>
      <w:r w:rsidR="00D17F9D" w:rsidRPr="009A4988">
        <w:rPr>
          <w:rFonts w:eastAsia="Times New Roman" w:cstheme="minorHAnsi"/>
          <w:bCs/>
          <w:color w:val="0B0B0B"/>
          <w:spacing w:val="2"/>
          <w:lang w:eastAsia="pl-PL"/>
        </w:rPr>
        <w:t xml:space="preserve">z rozporządzenia Ministra Finansów z dnia 29 kwietnia 2019 r. w sprawie obowiązkowego ubezpieczenia </w:t>
      </w:r>
      <w:r w:rsidR="00D17F9D" w:rsidRPr="009A4988">
        <w:rPr>
          <w:rFonts w:eastAsia="Times New Roman" w:cstheme="minorHAnsi"/>
          <w:bCs/>
          <w:color w:val="000000" w:themeColor="text1"/>
          <w:spacing w:val="2"/>
          <w:lang w:eastAsia="pl-PL"/>
        </w:rPr>
        <w:t>odpowiedzialności cywilnej podmiotu wykonującego działalność leczniczą (Dz. U.2019</w:t>
      </w:r>
      <w:r w:rsidR="005E3833" w:rsidRPr="009A4988">
        <w:rPr>
          <w:rFonts w:eastAsia="Times New Roman" w:cstheme="minorHAnsi"/>
          <w:bCs/>
          <w:color w:val="000000" w:themeColor="text1"/>
          <w:spacing w:val="2"/>
          <w:lang w:eastAsia="pl-PL"/>
        </w:rPr>
        <w:t>.</w:t>
      </w:r>
      <w:r w:rsidR="00D17F9D" w:rsidRPr="009A4988">
        <w:rPr>
          <w:rFonts w:eastAsia="Times New Roman" w:cstheme="minorHAnsi"/>
          <w:bCs/>
          <w:color w:val="000000" w:themeColor="text1"/>
          <w:spacing w:val="2"/>
          <w:lang w:eastAsia="pl-PL"/>
        </w:rPr>
        <w:t xml:space="preserve"> 866 z </w:t>
      </w:r>
      <w:hyperlink r:id="rId10">
        <w:proofErr w:type="spellStart"/>
        <w:r w:rsidR="00D17F9D" w:rsidRPr="009A4988">
          <w:rPr>
            <w:rFonts w:eastAsia="Times New Roman" w:cstheme="minorHAnsi"/>
            <w:bCs/>
            <w:color w:val="000000" w:themeColor="text1"/>
            <w:spacing w:val="2"/>
            <w:lang w:eastAsia="pl-PL"/>
          </w:rPr>
          <w:t>późn</w:t>
        </w:r>
        <w:proofErr w:type="spellEnd"/>
        <w:r w:rsidR="00D17F9D" w:rsidRPr="009A4988">
          <w:rPr>
            <w:rFonts w:eastAsia="Times New Roman" w:cstheme="minorHAnsi"/>
            <w:bCs/>
            <w:color w:val="000000" w:themeColor="text1"/>
            <w:spacing w:val="2"/>
            <w:lang w:eastAsia="pl-PL"/>
          </w:rPr>
          <w:t xml:space="preserve">. </w:t>
        </w:r>
      </w:hyperlink>
      <w:r w:rsidR="00D17F9D" w:rsidRPr="009A4988">
        <w:rPr>
          <w:rFonts w:eastAsia="Times New Roman" w:cstheme="minorHAnsi"/>
          <w:bCs/>
          <w:color w:val="000000" w:themeColor="text1"/>
          <w:lang w:eastAsia="pl-PL"/>
        </w:rPr>
        <w:t>zm.)</w:t>
      </w:r>
      <w:r w:rsidR="00117A4E" w:rsidRPr="009A4988">
        <w:rPr>
          <w:rFonts w:eastAsia="Times New Roman" w:cstheme="minorHAnsi"/>
          <w:bCs/>
          <w:color w:val="000000" w:themeColor="text1"/>
          <w:lang w:eastAsia="pl-PL"/>
        </w:rPr>
        <w:t xml:space="preserve"> (wymagane oświadczenia i kopia polisy)</w:t>
      </w:r>
      <w:r w:rsidR="00D17F9D" w:rsidRPr="009A4988">
        <w:rPr>
          <w:rFonts w:eastAsia="Times New Roman" w:cstheme="minorHAnsi"/>
          <w:bCs/>
          <w:color w:val="000000" w:themeColor="text1"/>
          <w:lang w:eastAsia="pl-PL"/>
        </w:rPr>
        <w:t>;</w:t>
      </w:r>
    </w:p>
    <w:p w14:paraId="2FC8DD4E" w14:textId="77777777" w:rsidR="009C79CC" w:rsidRPr="009A4988" w:rsidRDefault="00D17F9D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cstheme="minorHAnsi"/>
          <w:bCs/>
          <w:noProof/>
          <w:lang w:eastAsia="pl-PL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DC9BF63" wp14:editId="6A42508F">
                <wp:simplePos x="0" y="0"/>
                <wp:positionH relativeFrom="column">
                  <wp:posOffset>0</wp:posOffset>
                </wp:positionH>
                <wp:positionV relativeFrom="paragraph">
                  <wp:posOffset>9480550</wp:posOffset>
                </wp:positionV>
                <wp:extent cx="6731000" cy="149860"/>
                <wp:effectExtent l="0" t="0" r="12700" b="254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82C72" w14:textId="31B0FADA" w:rsidR="00D17F9D" w:rsidRDefault="00D17F9D" w:rsidP="00D17F9D">
                            <w:pPr>
                              <w:ind w:right="36"/>
                              <w:jc w:val="right"/>
                              <w:rPr>
                                <w:rFonts w:ascii="Arial" w:hAnsi="Arial"/>
                                <w:color w:val="000000"/>
                                <w:w w:val="105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9BF63" id="Pole tekstowe 5" o:spid="_x0000_s1028" type="#_x0000_t202" style="position:absolute;left:0;text-align:left;margin-left:0;margin-top:746.5pt;width:530pt;height:11.8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" filled="f" stroked="f">
                <v:textbox inset="0,0,0,0">
                  <w:txbxContent>
                    <w:p w14:paraId="25082C72" w14:textId="31B0FADA" w:rsidR="00D17F9D" w:rsidRDefault="00D17F9D" w:rsidP="00D17F9D">
                      <w:pPr>
                        <w:ind w:right="36"/>
                        <w:jc w:val="right"/>
                        <w:rPr>
                          <w:rFonts w:ascii="Arial" w:hAnsi="Arial"/>
                          <w:color w:val="000000"/>
                          <w:w w:val="105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A4988">
        <w:rPr>
          <w:rFonts w:eastAsia="Times New Roman" w:cstheme="minorHAnsi"/>
          <w:bCs/>
          <w:color w:val="000000"/>
          <w:spacing w:val="-5"/>
          <w:lang w:eastAsia="pl-PL"/>
        </w:rPr>
        <w:t>złożą oświadczenie, że zaakceptowali warunki określone w SWKO oraz załączone do SWKO wz</w:t>
      </w:r>
      <w:r w:rsidR="009C79CC" w:rsidRPr="009A4988">
        <w:rPr>
          <w:rFonts w:eastAsia="Times New Roman" w:cstheme="minorHAnsi"/>
          <w:bCs/>
          <w:color w:val="000000"/>
          <w:spacing w:val="-5"/>
          <w:lang w:eastAsia="pl-PL"/>
        </w:rPr>
        <w:t>ór</w:t>
      </w:r>
      <w:r w:rsidRPr="009A4988">
        <w:rPr>
          <w:rFonts w:eastAsia="Times New Roman" w:cstheme="minorHAnsi"/>
          <w:bCs/>
          <w:color w:val="000000"/>
          <w:spacing w:val="-5"/>
          <w:lang w:eastAsia="pl-PL"/>
        </w:rPr>
        <w:t xml:space="preserve"> um</w:t>
      </w:r>
      <w:r w:rsidR="009C79CC" w:rsidRPr="009A4988">
        <w:rPr>
          <w:rFonts w:eastAsia="Times New Roman" w:cstheme="minorHAnsi"/>
          <w:bCs/>
          <w:color w:val="000000"/>
          <w:spacing w:val="-5"/>
          <w:lang w:eastAsia="pl-PL"/>
        </w:rPr>
        <w:t>o</w:t>
      </w:r>
      <w:r w:rsidRPr="009A4988">
        <w:rPr>
          <w:rFonts w:eastAsia="Times New Roman" w:cstheme="minorHAnsi"/>
          <w:bCs/>
          <w:color w:val="000000"/>
          <w:spacing w:val="-5"/>
          <w:lang w:eastAsia="pl-PL"/>
        </w:rPr>
        <w:t>w</w:t>
      </w:r>
      <w:r w:rsidR="009C79CC" w:rsidRPr="009A4988">
        <w:rPr>
          <w:rFonts w:eastAsia="Times New Roman" w:cstheme="minorHAnsi"/>
          <w:bCs/>
          <w:color w:val="000000"/>
          <w:spacing w:val="-5"/>
          <w:lang w:eastAsia="pl-PL"/>
        </w:rPr>
        <w:t>y</w:t>
      </w:r>
      <w:r w:rsidRPr="009A4988">
        <w:rPr>
          <w:rFonts w:eastAsia="Times New Roman" w:cstheme="minorHAnsi"/>
          <w:bCs/>
          <w:color w:val="000000"/>
          <w:spacing w:val="-5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/>
          <w:spacing w:val="-7"/>
          <w:lang w:eastAsia="pl-PL"/>
        </w:rPr>
        <w:t>i nie wnoszą żadnych uwag do zapisów w nich zawartych</w:t>
      </w:r>
      <w:r w:rsidR="009C79CC" w:rsidRPr="009A4988">
        <w:rPr>
          <w:rFonts w:eastAsia="Times New Roman" w:cstheme="minorHAnsi"/>
          <w:bCs/>
          <w:color w:val="000000"/>
          <w:spacing w:val="-7"/>
          <w:lang w:eastAsia="pl-PL"/>
        </w:rPr>
        <w:t>;</w:t>
      </w:r>
    </w:p>
    <w:p w14:paraId="185C9422" w14:textId="1C810639" w:rsidR="00D17F9D" w:rsidRPr="009A4988" w:rsidRDefault="00D17F9D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3"/>
          <w:lang w:eastAsia="pl-PL"/>
        </w:rPr>
        <w:t>przedłożą oświadczenie, że aparat (rezonans magnetyczny) jest wolny od wad i praw osób trzecich</w:t>
      </w:r>
      <w:r w:rsidR="00920077" w:rsidRPr="009A4988">
        <w:rPr>
          <w:rFonts w:eastAsia="Times New Roman" w:cstheme="minorHAnsi"/>
          <w:bCs/>
          <w:color w:val="000000"/>
          <w:spacing w:val="-3"/>
          <w:lang w:eastAsia="pl-PL"/>
        </w:rPr>
        <w:t>, które mają wpływ na niezakłóconą pracę urządzenia.</w:t>
      </w:r>
    </w:p>
    <w:p w14:paraId="1CD88181" w14:textId="77777777" w:rsidR="004A669A" w:rsidRPr="009A4988" w:rsidRDefault="004A669A" w:rsidP="009A4988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</w:p>
    <w:p w14:paraId="1FC4A864" w14:textId="13F50F64" w:rsidR="00262DBC" w:rsidRPr="009A4988" w:rsidRDefault="00262DBC" w:rsidP="009A498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 xml:space="preserve">Oferent składając ofertę w zakresie badań objętych niniejszym postępowaniem jednocześnie </w:t>
      </w:r>
      <w:bookmarkStart w:id="1" w:name="_Hlk127642040"/>
      <w:r w:rsidRPr="009A4988">
        <w:rPr>
          <w:rFonts w:eastAsia="Times New Roman" w:cstheme="minorHAnsi"/>
          <w:bCs/>
          <w:color w:val="000000"/>
          <w:lang w:eastAsia="pl-PL"/>
        </w:rPr>
        <w:t xml:space="preserve">zobowiązuje się do realizacji badań Rezonansu Magnetycznego dla pacjentów hospitalizowanych w SPZOZ </w:t>
      </w:r>
      <w:bookmarkEnd w:id="1"/>
      <w:r w:rsidRPr="009A4988">
        <w:rPr>
          <w:rFonts w:eastAsia="Times New Roman" w:cstheme="minorHAnsi"/>
          <w:bCs/>
          <w:color w:val="000000"/>
          <w:lang w:eastAsia="pl-PL"/>
        </w:rPr>
        <w:t>na warunkach określonych w odrębnej umowie.</w:t>
      </w:r>
    </w:p>
    <w:p w14:paraId="0D0284B7" w14:textId="77777777" w:rsidR="00262DBC" w:rsidRPr="009A4988" w:rsidRDefault="00262DBC" w:rsidP="009A4988">
      <w:pPr>
        <w:pStyle w:val="Akapitzlist"/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49531D9B" w14:textId="4F891383" w:rsidR="003B4837" w:rsidRPr="009A4988" w:rsidRDefault="009C79CC" w:rsidP="009A498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W postępowaniu konkursowym mogą uczestniczyć oferenci spełniający warunki  wskazane w punkcie 1 i złożą </w:t>
      </w:r>
      <w:r w:rsidR="00117A4E" w:rsidRPr="009A4988">
        <w:rPr>
          <w:rFonts w:eastAsia="Times New Roman" w:cstheme="minorHAnsi"/>
          <w:bCs/>
          <w:color w:val="000000"/>
          <w:lang w:eastAsia="pl-PL"/>
        </w:rPr>
        <w:t>wypełnion</w:t>
      </w:r>
      <w:r w:rsidRPr="009A4988">
        <w:rPr>
          <w:rFonts w:eastAsia="Times New Roman" w:cstheme="minorHAnsi"/>
          <w:bCs/>
          <w:color w:val="000000"/>
          <w:lang w:eastAsia="pl-PL"/>
        </w:rPr>
        <w:t>e</w:t>
      </w:r>
      <w:r w:rsidR="00117A4E" w:rsidRPr="009A4988">
        <w:rPr>
          <w:rFonts w:eastAsia="Times New Roman" w:cstheme="minorHAnsi"/>
          <w:bCs/>
          <w:color w:val="000000"/>
          <w:lang w:eastAsia="pl-PL"/>
        </w:rPr>
        <w:t xml:space="preserve"> formularz</w:t>
      </w:r>
      <w:r w:rsidRPr="009A4988">
        <w:rPr>
          <w:rFonts w:eastAsia="Times New Roman" w:cstheme="minorHAnsi"/>
          <w:bCs/>
          <w:color w:val="000000"/>
          <w:lang w:eastAsia="pl-PL"/>
        </w:rPr>
        <w:t>e</w:t>
      </w:r>
      <w:r w:rsidR="00117A4E" w:rsidRPr="009A4988">
        <w:rPr>
          <w:rFonts w:eastAsia="Times New Roman" w:cstheme="minorHAnsi"/>
          <w:bCs/>
          <w:color w:val="000000"/>
          <w:lang w:eastAsia="pl-PL"/>
        </w:rPr>
        <w:t xml:space="preserve"> ofertow</w:t>
      </w:r>
      <w:r w:rsidRPr="009A4988">
        <w:rPr>
          <w:rFonts w:eastAsia="Times New Roman" w:cstheme="minorHAnsi"/>
          <w:bCs/>
          <w:color w:val="000000"/>
          <w:lang w:eastAsia="pl-PL"/>
        </w:rPr>
        <w:t>e</w:t>
      </w:r>
      <w:r w:rsidR="00117A4E" w:rsidRPr="009A4988">
        <w:rPr>
          <w:rFonts w:eastAsia="Times New Roman" w:cstheme="minorHAnsi"/>
          <w:bCs/>
          <w:color w:val="000000"/>
          <w:lang w:eastAsia="pl-PL"/>
        </w:rPr>
        <w:t xml:space="preserve"> stanowiący </w:t>
      </w:r>
      <w:r w:rsidR="003B4837" w:rsidRPr="009A4988">
        <w:rPr>
          <w:rFonts w:eastAsia="Times New Roman" w:cstheme="minorHAnsi"/>
          <w:bCs/>
          <w:color w:val="000000"/>
          <w:lang w:eastAsia="pl-PL"/>
        </w:rPr>
        <w:t xml:space="preserve">następujące </w:t>
      </w:r>
      <w:r w:rsidR="00117A4E" w:rsidRPr="009A4988">
        <w:rPr>
          <w:rFonts w:eastAsia="Times New Roman" w:cstheme="minorHAnsi"/>
          <w:bCs/>
          <w:color w:val="000000" w:themeColor="text1"/>
          <w:lang w:eastAsia="pl-PL"/>
        </w:rPr>
        <w:t xml:space="preserve">załączniki </w:t>
      </w:r>
      <w:r w:rsidR="00117A4E" w:rsidRPr="009A4988">
        <w:rPr>
          <w:rFonts w:eastAsia="Times New Roman" w:cstheme="minorHAnsi"/>
          <w:bCs/>
          <w:color w:val="000000"/>
          <w:lang w:eastAsia="pl-PL"/>
        </w:rPr>
        <w:t>do SWKO</w:t>
      </w:r>
      <w:r w:rsidR="003B4837" w:rsidRPr="009A4988">
        <w:rPr>
          <w:rFonts w:eastAsia="Times New Roman" w:cstheme="minorHAnsi"/>
          <w:bCs/>
          <w:color w:val="000000"/>
          <w:lang w:eastAsia="pl-PL"/>
        </w:rPr>
        <w:t>:</w:t>
      </w:r>
    </w:p>
    <w:p w14:paraId="0003D0EB" w14:textId="77777777" w:rsidR="003B4837" w:rsidRPr="009A4988" w:rsidRDefault="003B4837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00000"/>
          <w:spacing w:val="18"/>
          <w:lang w:eastAsia="pl-PL"/>
        </w:rPr>
        <w:t>Formularz oferty - Załącznik nr 2.</w:t>
      </w:r>
    </w:p>
    <w:p w14:paraId="307C0B92" w14:textId="77777777" w:rsidR="003B4837" w:rsidRPr="009A4988" w:rsidRDefault="003B4837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8"/>
          <w:lang w:eastAsia="pl-PL"/>
        </w:rPr>
        <w:t>Oferta cenowa – załącznik nr 2a</w:t>
      </w:r>
    </w:p>
    <w:p w14:paraId="559461BE" w14:textId="77777777" w:rsidR="003B4837" w:rsidRPr="009A4988" w:rsidRDefault="003B4837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7"/>
          <w:lang w:eastAsia="pl-PL"/>
        </w:rPr>
        <w:t>Oświadczenia oferenta  - Załącznik nr 3.</w:t>
      </w:r>
    </w:p>
    <w:p w14:paraId="2C767C4D" w14:textId="19D7AC8E" w:rsidR="003B4837" w:rsidRPr="009A4988" w:rsidRDefault="003B4837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7"/>
          <w:lang w:eastAsia="pl-PL"/>
        </w:rPr>
        <w:t>Wykaz i kwalifikacje zawodowe lekarzy – Załącznik nr 5</w:t>
      </w:r>
    </w:p>
    <w:p w14:paraId="240746E0" w14:textId="456E1DB5" w:rsidR="003B4837" w:rsidRPr="009A4988" w:rsidRDefault="003B4837" w:rsidP="009A498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7"/>
          <w:lang w:eastAsia="pl-PL"/>
        </w:rPr>
        <w:t>Aparatura i sprzęt – Załącznik nr 6</w:t>
      </w:r>
    </w:p>
    <w:p w14:paraId="4006D9F2" w14:textId="77777777" w:rsidR="003B4837" w:rsidRPr="009A4988" w:rsidRDefault="003B4837" w:rsidP="009A4988">
      <w:pPr>
        <w:pStyle w:val="Akapitzlist"/>
        <w:spacing w:after="0" w:line="240" w:lineRule="auto"/>
        <w:ind w:left="144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599BB37B" w14:textId="77777777" w:rsidR="00117A4E" w:rsidRPr="009A4988" w:rsidRDefault="00117A4E" w:rsidP="009A4988">
      <w:pPr>
        <w:spacing w:after="0" w:line="240" w:lineRule="auto"/>
        <w:ind w:firstLine="142"/>
        <w:jc w:val="both"/>
        <w:rPr>
          <w:rFonts w:eastAsia="Times New Roman" w:cstheme="minorHAnsi"/>
          <w:bCs/>
          <w:color w:val="000000"/>
          <w:spacing w:val="4"/>
          <w:lang w:eastAsia="pl-PL"/>
        </w:rPr>
      </w:pPr>
    </w:p>
    <w:p w14:paraId="4005657C" w14:textId="77777777" w:rsidR="00D91E0D" w:rsidRPr="009A4988" w:rsidRDefault="00D91E0D" w:rsidP="009A4988">
      <w:pPr>
        <w:pStyle w:val="Akapitzlist"/>
        <w:numPr>
          <w:ilvl w:val="0"/>
          <w:numId w:val="25"/>
        </w:numPr>
        <w:tabs>
          <w:tab w:val="decimal" w:pos="576"/>
        </w:tabs>
        <w:spacing w:after="0" w:line="240" w:lineRule="auto"/>
        <w:jc w:val="both"/>
        <w:rPr>
          <w:rFonts w:eastAsia="Times New Roman" w:cstheme="minorHAnsi"/>
          <w:bCs/>
          <w:color w:val="000000"/>
          <w:spacing w:val="14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4"/>
          <w:lang w:eastAsia="pl-PL"/>
        </w:rPr>
        <w:t>Termin realizacji</w:t>
      </w:r>
    </w:p>
    <w:p w14:paraId="267B98BB" w14:textId="2F866BCD" w:rsidR="00D91E0D" w:rsidRPr="009A4988" w:rsidRDefault="00D91E0D" w:rsidP="009A4988">
      <w:pPr>
        <w:spacing w:after="0" w:line="240" w:lineRule="auto"/>
        <w:jc w:val="both"/>
        <w:rPr>
          <w:rFonts w:eastAsia="Times New Roman" w:cstheme="minorHAnsi"/>
          <w:bCs/>
          <w:color w:val="000000"/>
          <w:spacing w:val="2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9"/>
          <w:lang w:eastAsia="pl-PL"/>
        </w:rPr>
        <w:t xml:space="preserve">Umowa na udzielanie świadczeń zdrowotnych z zakresu badań rezonansu magnetycznego z opisem </w:t>
      </w:r>
      <w:r w:rsidRPr="009A4988">
        <w:rPr>
          <w:rFonts w:eastAsia="Times New Roman" w:cstheme="minorHAnsi"/>
          <w:bCs/>
          <w:color w:val="000000"/>
          <w:spacing w:val="-6"/>
          <w:lang w:eastAsia="pl-PL"/>
        </w:rPr>
        <w:t>badania obowiązywać na czas określony od dnia 15 marca</w:t>
      </w:r>
      <w:r w:rsidRPr="009A4988">
        <w:rPr>
          <w:rFonts w:eastAsia="Times New Roman" w:cstheme="minorHAnsi"/>
          <w:bCs/>
          <w:color w:val="000000"/>
          <w:spacing w:val="2"/>
          <w:lang w:eastAsia="pl-PL"/>
        </w:rPr>
        <w:t xml:space="preserve"> 2023 r. do dnia 31 sierpnia 2025r.</w:t>
      </w:r>
    </w:p>
    <w:p w14:paraId="685FD899" w14:textId="77777777" w:rsidR="00D91E0D" w:rsidRPr="009A4988" w:rsidRDefault="00D91E0D" w:rsidP="009A4988">
      <w:pPr>
        <w:pStyle w:val="Akapitzlist"/>
        <w:spacing w:after="0" w:line="240" w:lineRule="auto"/>
        <w:jc w:val="both"/>
        <w:rPr>
          <w:rFonts w:eastAsia="Times New Roman" w:cstheme="minorHAnsi"/>
          <w:bCs/>
          <w:color w:val="0B0B0B"/>
          <w:lang w:eastAsia="pl-PL"/>
        </w:rPr>
      </w:pPr>
    </w:p>
    <w:p w14:paraId="64D936E5" w14:textId="6E9F17C5" w:rsidR="00D17F9D" w:rsidRPr="009A4988" w:rsidRDefault="00536877" w:rsidP="009A498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bCs/>
          <w:color w:val="0B0B0B"/>
          <w:lang w:eastAsia="pl-PL"/>
        </w:rPr>
      </w:pPr>
      <w:r w:rsidRPr="009A4988">
        <w:rPr>
          <w:rFonts w:eastAsia="Times New Roman" w:cstheme="minorHAnsi"/>
          <w:bCs/>
          <w:color w:val="0B0B0B"/>
          <w:lang w:eastAsia="pl-PL"/>
        </w:rPr>
        <w:t>Opis sposobu przygotowania oferty</w:t>
      </w:r>
    </w:p>
    <w:p w14:paraId="3B6F11FE" w14:textId="77777777" w:rsidR="00536877" w:rsidRPr="009A4988" w:rsidRDefault="00536877" w:rsidP="009A4988">
      <w:pPr>
        <w:pStyle w:val="Akapitzlist"/>
        <w:spacing w:after="0" w:line="240" w:lineRule="auto"/>
        <w:jc w:val="both"/>
        <w:rPr>
          <w:rFonts w:eastAsia="Times New Roman" w:cstheme="minorHAnsi"/>
          <w:bCs/>
          <w:color w:val="0B0B0B"/>
          <w:lang w:eastAsia="pl-PL"/>
        </w:rPr>
      </w:pPr>
    </w:p>
    <w:p w14:paraId="73049C8B" w14:textId="7B0D613E" w:rsidR="00536877" w:rsidRPr="009A4988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Oferent przedstawia ofertę zgodnie z wymogami określonymi w SWKO. Nie zostaną dopuszczone do udziału 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>w postępowaniu</w:t>
      </w:r>
      <w:r w:rsidRPr="009A4988">
        <w:rPr>
          <w:rFonts w:eastAsia="Times New Roman" w:cstheme="minorHAnsi"/>
          <w:bCs/>
          <w:color w:val="0B0B0B"/>
          <w:spacing w:val="6"/>
          <w:w w:val="125"/>
          <w:lang w:eastAsia="pl-PL"/>
        </w:rPr>
        <w:t xml:space="preserve"> 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>konkursowym oferty zawierające rozwiązania alternatywne lub wariantowe.</w:t>
      </w:r>
    </w:p>
    <w:p w14:paraId="3150C5E7" w14:textId="1EB0618A" w:rsidR="00536877" w:rsidRPr="009A4988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4"/>
          <w:lang w:eastAsia="pl-PL"/>
        </w:rPr>
        <w:t>Oferent składa tylko jedną ofertę. Złożenie większej liczby ofert spowoduje odrzucenie każdej z nich.</w:t>
      </w:r>
    </w:p>
    <w:p w14:paraId="0A6D50F9" w14:textId="77777777" w:rsidR="00654D83" w:rsidRPr="009A4988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7"/>
          <w:lang w:eastAsia="pl-PL"/>
        </w:rPr>
        <w:t>Oferta powinna obejmować całość zamówienia. Oferty częściowe nie będą brane pod uwagę</w:t>
      </w:r>
      <w:r w:rsidR="00536877" w:rsidRPr="009A4988">
        <w:rPr>
          <w:rFonts w:eastAsia="Times New Roman" w:cstheme="minorHAnsi"/>
          <w:bCs/>
          <w:color w:val="0B0B0B"/>
          <w:spacing w:val="7"/>
          <w:lang w:eastAsia="pl-PL"/>
        </w:rPr>
        <w:t>.</w:t>
      </w:r>
    </w:p>
    <w:p w14:paraId="5241774E" w14:textId="63F20290" w:rsidR="00654D83" w:rsidRPr="009A4988" w:rsidRDefault="00654D83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spacing w:val="8"/>
          <w:lang w:eastAsia="pl-PL"/>
        </w:rPr>
      </w:pPr>
      <w:r w:rsidRPr="009A4988">
        <w:rPr>
          <w:rFonts w:cstheme="minorHAnsi"/>
          <w:bCs/>
        </w:rPr>
        <w:t xml:space="preserve">Oferent składając ofertę cenową określa ją podając wartość </w:t>
      </w:r>
      <w:r w:rsidR="00AC1EE5" w:rsidRPr="009A4988">
        <w:rPr>
          <w:rFonts w:cstheme="minorHAnsi"/>
          <w:bCs/>
        </w:rPr>
        <w:t>procent</w:t>
      </w:r>
      <w:r w:rsidRPr="009A4988">
        <w:rPr>
          <w:rFonts w:cstheme="minorHAnsi"/>
          <w:bCs/>
        </w:rPr>
        <w:t xml:space="preserve"> stawki bazowej, która na dzień ogłoszenia postępowania konkursowa wynosi 1,35 zł. W okresie trwania umowy stawkę bazową określa </w:t>
      </w:r>
      <w:r w:rsidR="006C5445" w:rsidRPr="009A4988">
        <w:rPr>
          <w:rFonts w:cstheme="minorHAnsi"/>
          <w:bCs/>
        </w:rPr>
        <w:t xml:space="preserve">Udzielający </w:t>
      </w:r>
      <w:r w:rsidR="009A4988">
        <w:rPr>
          <w:rFonts w:cstheme="minorHAnsi"/>
          <w:bCs/>
        </w:rPr>
        <w:t>zamó</w:t>
      </w:r>
      <w:r w:rsidRPr="009A4988">
        <w:rPr>
          <w:rFonts w:cstheme="minorHAnsi"/>
          <w:bCs/>
        </w:rPr>
        <w:t>wi</w:t>
      </w:r>
      <w:r w:rsidR="006C5445" w:rsidRPr="009A4988">
        <w:rPr>
          <w:rFonts w:cstheme="minorHAnsi"/>
          <w:bCs/>
        </w:rPr>
        <w:t>enia</w:t>
      </w:r>
      <w:r w:rsidRPr="009A4988">
        <w:rPr>
          <w:rFonts w:cstheme="minorHAnsi"/>
          <w:bCs/>
        </w:rPr>
        <w:t xml:space="preserve"> i ulega ona zmianie w przypadku zmiany warunków finansowania przedmiotowych świadczeń przez NFZ. </w:t>
      </w:r>
    </w:p>
    <w:p w14:paraId="6A7E1753" w14:textId="3A590F36" w:rsidR="00654D83" w:rsidRPr="009A4988" w:rsidRDefault="005B7785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spacing w:val="8"/>
          <w:lang w:eastAsia="pl-PL"/>
        </w:rPr>
      </w:pPr>
      <w:r w:rsidRPr="009A4988">
        <w:rPr>
          <w:rFonts w:cstheme="minorHAnsi"/>
          <w:bCs/>
        </w:rPr>
        <w:t>u</w:t>
      </w:r>
      <w:r w:rsidR="006C5445" w:rsidRPr="009A4988">
        <w:rPr>
          <w:rFonts w:cstheme="minorHAnsi"/>
          <w:bCs/>
        </w:rPr>
        <w:t>dzielający zamówienia</w:t>
      </w:r>
      <w:r w:rsidR="00654D83" w:rsidRPr="009A4988">
        <w:rPr>
          <w:rFonts w:cstheme="minorHAnsi"/>
          <w:bCs/>
        </w:rPr>
        <w:t xml:space="preserve"> zmieniając stawkę bazową kieruje się:</w:t>
      </w:r>
    </w:p>
    <w:p w14:paraId="4CD38399" w14:textId="56593B5F" w:rsidR="00654D83" w:rsidRPr="009A4988" w:rsidRDefault="00654D83" w:rsidP="009A4988">
      <w:pPr>
        <w:pStyle w:val="Akapitzlist"/>
        <w:numPr>
          <w:ilvl w:val="2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spacing w:val="8"/>
          <w:lang w:eastAsia="pl-PL"/>
        </w:rPr>
      </w:pPr>
      <w:r w:rsidRPr="009A4988">
        <w:rPr>
          <w:rFonts w:eastAsia="Times New Roman" w:cstheme="minorHAnsi"/>
          <w:bCs/>
          <w:spacing w:val="6"/>
          <w:lang w:eastAsia="pl-PL"/>
        </w:rPr>
        <w:t>wartoś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cią</w:t>
      </w:r>
      <w:r w:rsidRPr="009A4988">
        <w:rPr>
          <w:rFonts w:eastAsia="Times New Roman" w:cstheme="minorHAnsi"/>
          <w:bCs/>
          <w:spacing w:val="6"/>
          <w:lang w:eastAsia="pl-PL"/>
        </w:rPr>
        <w:t xml:space="preserve"> wskazaną przez NFZ równoważn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ą</w:t>
      </w:r>
      <w:r w:rsidRPr="009A4988">
        <w:rPr>
          <w:rFonts w:eastAsia="Times New Roman" w:cstheme="minorHAnsi"/>
          <w:bCs/>
          <w:spacing w:val="6"/>
          <w:lang w:eastAsia="pl-PL"/>
        </w:rPr>
        <w:t xml:space="preserve"> dla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 xml:space="preserve"> umów</w:t>
      </w:r>
      <w:r w:rsidRPr="009A4988">
        <w:rPr>
          <w:rFonts w:eastAsia="Times New Roman" w:cstheme="minorHAnsi"/>
          <w:bCs/>
          <w:spacing w:val="6"/>
          <w:lang w:eastAsia="pl-PL"/>
        </w:rPr>
        <w:t xml:space="preserve"> AOS i 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SZP</w:t>
      </w:r>
      <w:r w:rsidR="009A4988">
        <w:rPr>
          <w:rFonts w:eastAsia="Times New Roman" w:cstheme="minorHAnsi"/>
          <w:bCs/>
          <w:spacing w:val="6"/>
          <w:lang w:eastAsia="pl-PL"/>
        </w:rPr>
        <w:t>,</w:t>
      </w:r>
    </w:p>
    <w:p w14:paraId="1EAE5985" w14:textId="384780A2" w:rsidR="00654D83" w:rsidRPr="009A4988" w:rsidRDefault="00654D83" w:rsidP="009A4988">
      <w:pPr>
        <w:pStyle w:val="Akapitzlist"/>
        <w:numPr>
          <w:ilvl w:val="2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spacing w:val="8"/>
          <w:lang w:eastAsia="pl-PL"/>
        </w:rPr>
      </w:pPr>
      <w:r w:rsidRPr="009A4988">
        <w:rPr>
          <w:rFonts w:eastAsia="Times New Roman" w:cstheme="minorHAnsi"/>
          <w:bCs/>
          <w:spacing w:val="6"/>
          <w:lang w:eastAsia="pl-PL"/>
        </w:rPr>
        <w:t>wartoś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cią</w:t>
      </w:r>
      <w:r w:rsidRPr="009A4988">
        <w:rPr>
          <w:rFonts w:eastAsia="Times New Roman" w:cstheme="minorHAnsi"/>
          <w:bCs/>
          <w:spacing w:val="6"/>
          <w:lang w:eastAsia="pl-PL"/>
        </w:rPr>
        <w:t xml:space="preserve"> współczynników korygujących wycen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ę</w:t>
      </w:r>
      <w:r w:rsidRPr="009A4988">
        <w:rPr>
          <w:rFonts w:eastAsia="Times New Roman" w:cstheme="minorHAnsi"/>
          <w:bCs/>
          <w:spacing w:val="6"/>
          <w:lang w:eastAsia="pl-PL"/>
        </w:rPr>
        <w:t xml:space="preserve"> świadczeń, a nie mających zastosowania dla 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P</w:t>
      </w:r>
      <w:r w:rsidRPr="009A4988">
        <w:rPr>
          <w:rFonts w:eastAsia="Times New Roman" w:cstheme="minorHAnsi"/>
          <w:bCs/>
          <w:spacing w:val="6"/>
          <w:lang w:eastAsia="pl-PL"/>
        </w:rPr>
        <w:t>rz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y</w:t>
      </w:r>
      <w:r w:rsidRPr="009A4988">
        <w:rPr>
          <w:rFonts w:eastAsia="Times New Roman" w:cstheme="minorHAnsi"/>
          <w:bCs/>
          <w:spacing w:val="6"/>
          <w:lang w:eastAsia="pl-PL"/>
        </w:rPr>
        <w:t>jmują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c</w:t>
      </w:r>
      <w:r w:rsidRPr="009A4988">
        <w:rPr>
          <w:rFonts w:eastAsia="Times New Roman" w:cstheme="minorHAnsi"/>
          <w:bCs/>
          <w:spacing w:val="6"/>
          <w:lang w:eastAsia="pl-PL"/>
        </w:rPr>
        <w:t xml:space="preserve">ego </w:t>
      </w:r>
      <w:r w:rsidR="006C5445" w:rsidRPr="009A4988">
        <w:rPr>
          <w:rFonts w:eastAsia="Times New Roman" w:cstheme="minorHAnsi"/>
          <w:bCs/>
          <w:spacing w:val="6"/>
          <w:lang w:eastAsia="pl-PL"/>
        </w:rPr>
        <w:t>zamówienie</w:t>
      </w:r>
      <w:r w:rsidR="009A4988">
        <w:rPr>
          <w:rFonts w:eastAsia="Times New Roman" w:cstheme="minorHAnsi"/>
          <w:bCs/>
          <w:spacing w:val="6"/>
          <w:lang w:eastAsia="pl-PL"/>
        </w:rPr>
        <w:t>.</w:t>
      </w:r>
    </w:p>
    <w:p w14:paraId="389E7620" w14:textId="5819187B" w:rsidR="00F34CD7" w:rsidRPr="009A4988" w:rsidRDefault="00F34CD7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W złożonej ofercie cenowej </w:t>
      </w:r>
      <w:r w:rsidRPr="009A4988">
        <w:rPr>
          <w:rFonts w:cstheme="minorHAnsi"/>
          <w:color w:val="000000"/>
        </w:rPr>
        <w:t>Oferent uwzględnia, iż podczas realizacji przedmiotu postepowania konkursowego Przyjmujący zamówienie ponosi koszty inne niż :</w:t>
      </w:r>
    </w:p>
    <w:p w14:paraId="32268CAE" w14:textId="48D1C266" w:rsidR="00F34CD7" w:rsidRPr="009A4988" w:rsidRDefault="00F34CD7" w:rsidP="009A4988">
      <w:pPr>
        <w:pStyle w:val="Akapitzlist"/>
        <w:numPr>
          <w:ilvl w:val="2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zatrudnienia pielęgniarki i technika </w:t>
      </w:r>
      <w:proofErr w:type="spellStart"/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>elektroradiologii</w:t>
      </w:r>
      <w:proofErr w:type="spellEnd"/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 w </w:t>
      </w:r>
      <w:r w:rsidR="00C84433">
        <w:rPr>
          <w:rFonts w:eastAsia="Times New Roman" w:cstheme="minorHAnsi"/>
          <w:bCs/>
          <w:color w:val="0B0B0B"/>
          <w:spacing w:val="8"/>
          <w:lang w:eastAsia="pl-PL"/>
        </w:rPr>
        <w:t>liczbie</w:t>
      </w: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 niezbędnej do wykonania badań rezonansu magnetycznego</w:t>
      </w:r>
      <w:r w:rsidR="009A4988">
        <w:rPr>
          <w:rFonts w:eastAsia="Times New Roman" w:cstheme="minorHAnsi"/>
          <w:bCs/>
          <w:color w:val="0B0B0B"/>
          <w:spacing w:val="8"/>
          <w:lang w:eastAsia="pl-PL"/>
        </w:rPr>
        <w:t>,</w:t>
      </w:r>
    </w:p>
    <w:p w14:paraId="0BEFCE00" w14:textId="7041A36C" w:rsidR="00F34CD7" w:rsidRPr="009A4988" w:rsidRDefault="00F34CD7" w:rsidP="009A4988">
      <w:pPr>
        <w:pStyle w:val="Akapitzlist"/>
        <w:numPr>
          <w:ilvl w:val="2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cstheme="minorHAnsi"/>
          <w:color w:val="000000"/>
        </w:rPr>
        <w:t>udostępnienia, utrzymania i aktualizacji  licencji oprogramowania wskazanego przez Udzielającego zamówienie</w:t>
      </w:r>
      <w:r w:rsidR="009A4988">
        <w:rPr>
          <w:rFonts w:cstheme="minorHAnsi"/>
          <w:color w:val="000000"/>
        </w:rPr>
        <w:t>.</w:t>
      </w:r>
    </w:p>
    <w:p w14:paraId="14BAB851" w14:textId="4111DDA6" w:rsidR="00AF12E9" w:rsidRPr="009A4988" w:rsidRDefault="004A669A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11"/>
          <w:lang w:eastAsia="pl-PL"/>
        </w:rPr>
        <w:t xml:space="preserve">Formularz ofertowy stanowiący załączniki </w:t>
      </w:r>
      <w:r w:rsidR="00697339" w:rsidRPr="009A4988">
        <w:rPr>
          <w:rFonts w:eastAsia="Times New Roman" w:cstheme="minorHAnsi"/>
          <w:bCs/>
          <w:color w:val="0B0B0B"/>
          <w:spacing w:val="11"/>
          <w:lang w:eastAsia="pl-PL"/>
        </w:rPr>
        <w:t xml:space="preserve">nr 2 i nr 2a </w:t>
      </w:r>
      <w:r w:rsidRPr="009A4988">
        <w:rPr>
          <w:rFonts w:eastAsia="Times New Roman" w:cstheme="minorHAnsi"/>
          <w:bCs/>
          <w:color w:val="0B0B0B"/>
          <w:spacing w:val="11"/>
          <w:lang w:eastAsia="pl-PL"/>
        </w:rPr>
        <w:t xml:space="preserve">do SWKO </w:t>
      </w:r>
      <w:r w:rsidR="00536877" w:rsidRPr="009A4988">
        <w:rPr>
          <w:rFonts w:eastAsia="Times New Roman" w:cstheme="minorHAnsi"/>
          <w:bCs/>
          <w:color w:val="0B0B0B"/>
          <w:spacing w:val="11"/>
          <w:lang w:eastAsia="pl-PL"/>
        </w:rPr>
        <w:t xml:space="preserve">należy złożyć zgodnie z </w:t>
      </w:r>
      <w:r w:rsidRPr="009A4988">
        <w:rPr>
          <w:rFonts w:eastAsia="Times New Roman" w:cstheme="minorHAnsi"/>
          <w:bCs/>
          <w:color w:val="0B0B0B"/>
          <w:spacing w:val="11"/>
          <w:lang w:eastAsia="pl-PL"/>
        </w:rPr>
        <w:t>wzorem</w:t>
      </w:r>
      <w:r w:rsidR="00536877" w:rsidRPr="009A4988">
        <w:rPr>
          <w:rFonts w:eastAsia="Times New Roman" w:cstheme="minorHAnsi"/>
          <w:bCs/>
          <w:color w:val="0B0B0B"/>
          <w:spacing w:val="11"/>
          <w:lang w:eastAsia="pl-PL"/>
        </w:rPr>
        <w:t xml:space="preserve"> ustalonym przez Udzielającego zamówienie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, </w:t>
      </w:r>
      <w:r w:rsidRPr="009A4988">
        <w:rPr>
          <w:rFonts w:eastAsia="Times New Roman" w:cstheme="minorHAnsi"/>
          <w:bCs/>
          <w:color w:val="000000"/>
          <w:spacing w:val="-8"/>
          <w:lang w:eastAsia="pl-PL"/>
        </w:rPr>
        <w:t xml:space="preserve">bez wyjątku i ściśle według warunków i postanowień zawartych w SWKO, bez dokonywania w nich </w:t>
      </w:r>
      <w:r w:rsidRPr="009A4988">
        <w:rPr>
          <w:rFonts w:eastAsia="Times New Roman" w:cstheme="minorHAnsi"/>
          <w:bCs/>
          <w:color w:val="000000"/>
          <w:spacing w:val="-28"/>
          <w:lang w:eastAsia="pl-PL"/>
        </w:rPr>
        <w:t>zmian..</w:t>
      </w:r>
    </w:p>
    <w:p w14:paraId="4463D7F8" w14:textId="44BBCBB9" w:rsidR="00AF12E9" w:rsidRPr="009A4988" w:rsidRDefault="004A669A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Do </w:t>
      </w:r>
      <w:r w:rsidR="00AF12E9" w:rsidRPr="009A4988">
        <w:rPr>
          <w:rFonts w:eastAsia="Times New Roman" w:cstheme="minorHAnsi"/>
          <w:bCs/>
          <w:color w:val="0B0B0B"/>
          <w:spacing w:val="8"/>
          <w:lang w:eastAsia="pl-PL"/>
        </w:rPr>
        <w:t>oferty należy dołączyć:</w:t>
      </w:r>
    </w:p>
    <w:p w14:paraId="5C5EEFDB" w14:textId="77777777" w:rsidR="00AF12E9" w:rsidRPr="009A4988" w:rsidRDefault="00AF12E9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11"/>
          <w:lang w:eastAsia="pl-PL"/>
        </w:rPr>
        <w:t>kopie dokumentów potwierdzających nadanie numeru NIP, REGON;</w:t>
      </w:r>
    </w:p>
    <w:p w14:paraId="41582B6A" w14:textId="41247EFF" w:rsidR="00AF12E9" w:rsidRPr="009A4988" w:rsidRDefault="00AF12E9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aktualny wypis z rejestru podmiotów wykonujących działalność leczniczą potwierdzający 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 xml:space="preserve">dopuszczenie do udzielania świadczeń zdrowotnych w zakresie objętym niniejszym postępowaniem </w:t>
      </w:r>
      <w:r w:rsidRPr="009A4988">
        <w:rPr>
          <w:rFonts w:eastAsia="Times New Roman" w:cstheme="minorHAnsi"/>
          <w:bCs/>
          <w:color w:val="0B0B0B"/>
          <w:lang w:eastAsia="pl-PL"/>
        </w:rPr>
        <w:t>konkursowym;</w:t>
      </w:r>
    </w:p>
    <w:p w14:paraId="3028DFB1" w14:textId="21276996" w:rsidR="00AF12E9" w:rsidRPr="009A4988" w:rsidRDefault="00AF12E9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oświadczenia, </w:t>
      </w:r>
      <w:r w:rsidR="00697339" w:rsidRPr="009A4988">
        <w:rPr>
          <w:rFonts w:eastAsia="Times New Roman" w:cstheme="minorHAnsi"/>
          <w:bCs/>
          <w:color w:val="0B0B0B"/>
          <w:spacing w:val="8"/>
          <w:lang w:eastAsia="pl-PL"/>
        </w:rPr>
        <w:t>stanowiące załącznik nr 3 do SWKO</w:t>
      </w:r>
      <w:r w:rsidR="009A4988">
        <w:rPr>
          <w:rFonts w:eastAsia="Times New Roman" w:cstheme="minorHAnsi"/>
          <w:bCs/>
          <w:color w:val="0B0B0B"/>
          <w:spacing w:val="8"/>
          <w:lang w:eastAsia="pl-PL"/>
        </w:rPr>
        <w:t>;</w:t>
      </w:r>
    </w:p>
    <w:p w14:paraId="361E9414" w14:textId="000A6302" w:rsidR="00AF12E9" w:rsidRPr="009A4988" w:rsidRDefault="00AF12E9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>wykaz personelu medycznego uprawnionego do realizacji świadczeń zał. nr 5</w:t>
      </w:r>
      <w:r w:rsidR="00697339"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 do SWKO</w:t>
      </w:r>
      <w:r w:rsidR="009A4988">
        <w:rPr>
          <w:rFonts w:eastAsia="Times New Roman" w:cstheme="minorHAnsi"/>
          <w:bCs/>
          <w:color w:val="0B0B0B"/>
          <w:spacing w:val="8"/>
          <w:lang w:eastAsia="pl-PL"/>
        </w:rPr>
        <w:t>;</w:t>
      </w:r>
    </w:p>
    <w:p w14:paraId="78627A21" w14:textId="2984EA17" w:rsidR="009B7C18" w:rsidRPr="009A4988" w:rsidRDefault="009B7C18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>wykaz zasobów wykorzystywanych do realizacji przedmiotu postępowania zał. nr 6 do SWKO</w:t>
      </w:r>
      <w:r w:rsidR="009A4988">
        <w:rPr>
          <w:rFonts w:eastAsia="Times New Roman" w:cstheme="minorHAnsi"/>
          <w:bCs/>
          <w:color w:val="0B0B0B"/>
          <w:spacing w:val="8"/>
          <w:lang w:eastAsia="pl-PL"/>
        </w:rPr>
        <w:t>;</w:t>
      </w:r>
    </w:p>
    <w:p w14:paraId="03E36E94" w14:textId="2F5412DD" w:rsidR="00C55752" w:rsidRPr="009A4988" w:rsidRDefault="00AF12E9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kopię polisy OC lub 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zobowiązanie do zawarcia umowy ubezpieczenia </w:t>
      </w:r>
      <w:r w:rsidRPr="009A4988">
        <w:rPr>
          <w:rFonts w:eastAsia="Times New Roman" w:cstheme="minorHAnsi"/>
          <w:bCs/>
          <w:color w:val="0B0B0B"/>
          <w:spacing w:val="13"/>
          <w:lang w:eastAsia="pl-PL"/>
        </w:rPr>
        <w:t xml:space="preserve">odpowiedzialności cywilnej za szkody wyrządzone przy udzielaniu oferowanego świadczenia 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>zdrowotnego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 </w:t>
      </w:r>
      <w:r w:rsidR="00C55752" w:rsidRPr="009A4988">
        <w:rPr>
          <w:rFonts w:eastAsia="Times New Roman" w:cstheme="minorHAnsi"/>
          <w:bCs/>
          <w:color w:val="0B0B0B"/>
          <w:spacing w:val="6"/>
          <w:lang w:eastAsia="pl-PL"/>
        </w:rPr>
        <w:t>z chwilą rozpoczęcia realizacji tych świadczeń na podstawie rozstrzygnięcia niniejszego postepowania konkursowego i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 </w:t>
      </w:r>
      <w:r w:rsidR="00C55752" w:rsidRPr="009A4988">
        <w:rPr>
          <w:rFonts w:eastAsia="Times New Roman" w:cstheme="minorHAnsi"/>
          <w:bCs/>
          <w:color w:val="0B0B0B"/>
          <w:spacing w:val="6"/>
          <w:lang w:eastAsia="pl-PL"/>
        </w:rPr>
        <w:t>dostarczenie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 </w:t>
      </w:r>
      <w:r w:rsidR="00C55752"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jej Przyjmującemu zamówienie 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najpóźniej w dniu </w:t>
      </w:r>
      <w:r w:rsidR="00C55752"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następnym po jej </w:t>
      </w: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>podpisani</w:t>
      </w:r>
      <w:r w:rsidR="00C55752" w:rsidRPr="009A4988">
        <w:rPr>
          <w:rFonts w:eastAsia="Times New Roman" w:cstheme="minorHAnsi"/>
          <w:bCs/>
          <w:color w:val="0B0B0B"/>
          <w:spacing w:val="6"/>
          <w:lang w:eastAsia="pl-PL"/>
        </w:rPr>
        <w:t>u;</w:t>
      </w:r>
    </w:p>
    <w:p w14:paraId="4764862C" w14:textId="14C70A90" w:rsidR="00C55752" w:rsidRPr="009A4988" w:rsidRDefault="00C55752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 xml:space="preserve">oświadczenie o zobowiązaniu do zawarcia umowy ubezpieczenia </w:t>
      </w:r>
      <w:r w:rsidRPr="009A4988">
        <w:rPr>
          <w:rFonts w:eastAsia="Times New Roman" w:cstheme="minorHAnsi"/>
          <w:bCs/>
          <w:color w:val="0B0B0B"/>
          <w:spacing w:val="13"/>
          <w:lang w:eastAsia="pl-PL"/>
        </w:rPr>
        <w:t xml:space="preserve">odpowiedzialności cywilnej za szkody wyrządzone przy udzielaniu oferowanego świadczenia 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>zdrowotnego na cały okres objęty umową udzielania tych świadczeń;</w:t>
      </w:r>
    </w:p>
    <w:p w14:paraId="6E30F243" w14:textId="77777777" w:rsidR="00C55752" w:rsidRPr="009A4988" w:rsidRDefault="00AF12E9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lastRenderedPageBreak/>
        <w:t>pełnomocnictwo (w przypadku, gdy oferta jest sporządzana przez pełnomocnika);</w:t>
      </w:r>
    </w:p>
    <w:p w14:paraId="6A52D104" w14:textId="567B1CDE" w:rsidR="00C55752" w:rsidRPr="009A4988" w:rsidRDefault="00C55752" w:rsidP="009A4988">
      <w:pPr>
        <w:pStyle w:val="Akapitzlist"/>
        <w:numPr>
          <w:ilvl w:val="1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3"/>
          <w:lang w:eastAsia="pl-PL"/>
        </w:rPr>
        <w:t xml:space="preserve">oświadczenie, że </w:t>
      </w:r>
      <w:r w:rsidR="00697339" w:rsidRPr="009A4988">
        <w:rPr>
          <w:rFonts w:eastAsia="Times New Roman" w:cstheme="minorHAnsi"/>
          <w:bCs/>
          <w:color w:val="000000"/>
          <w:spacing w:val="-3"/>
          <w:lang w:eastAsia="pl-PL"/>
        </w:rPr>
        <w:t>wskazany w ofercie sprzęt medyczny</w:t>
      </w:r>
      <w:r w:rsidRPr="009A4988">
        <w:rPr>
          <w:rFonts w:eastAsia="Times New Roman" w:cstheme="minorHAnsi"/>
          <w:bCs/>
          <w:color w:val="000000"/>
          <w:spacing w:val="-3"/>
          <w:lang w:eastAsia="pl-PL"/>
        </w:rPr>
        <w:t xml:space="preserve"> jest wo</w:t>
      </w:r>
      <w:r w:rsidR="00641153">
        <w:rPr>
          <w:rFonts w:eastAsia="Times New Roman" w:cstheme="minorHAnsi"/>
          <w:bCs/>
          <w:color w:val="000000"/>
          <w:spacing w:val="-3"/>
          <w:lang w:eastAsia="pl-PL"/>
        </w:rPr>
        <w:t>lny od wad i praw osób trzecich.</w:t>
      </w:r>
    </w:p>
    <w:p w14:paraId="16D2ED1D" w14:textId="2471181C" w:rsidR="006D151C" w:rsidRPr="009A4988" w:rsidRDefault="006D151C" w:rsidP="009A4988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>W przypadku ubiegania się przez Oferenta o uznanie kryteriów rankingujących do oferty należy dołączyć oświadczenie zawierające informację o umowach zawartych w zakresie świadczenia usług RM</w:t>
      </w:r>
      <w:r w:rsidR="00153AC3"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 ze wskazaniem okresu obowiązywania i podmiotów z którym był/są zawarte</w:t>
      </w:r>
      <w:r w:rsidR="00086B23"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 stanowiące załącznik 4 do SWKO oraz oświadczenie </w:t>
      </w:r>
      <w:r w:rsidR="00086B23" w:rsidRPr="009A4988">
        <w:rPr>
          <w:rFonts w:cstheme="minorHAnsi"/>
        </w:rPr>
        <w:t xml:space="preserve">iż żadna ze wskazanych w nim umów </w:t>
      </w:r>
      <w:r w:rsidR="00086B23" w:rsidRPr="009A4988">
        <w:rPr>
          <w:rFonts w:cstheme="minorHAnsi"/>
          <w:bCs/>
        </w:rPr>
        <w:t>nie została rozwiązana z powodu nienależytego wykonywania usług z tego zakresu</w:t>
      </w:r>
      <w:r w:rsidR="009A4988">
        <w:rPr>
          <w:rFonts w:cstheme="minorHAnsi"/>
        </w:rPr>
        <w:t>.</w:t>
      </w:r>
    </w:p>
    <w:p w14:paraId="4128E37B" w14:textId="6D23F09F" w:rsidR="00536877" w:rsidRPr="009A4988" w:rsidRDefault="009C79CC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4"/>
          <w:lang w:eastAsia="pl-PL"/>
        </w:rPr>
        <w:t xml:space="preserve">Wszystkie </w:t>
      </w:r>
      <w:r w:rsidR="00536877" w:rsidRPr="009A4988">
        <w:rPr>
          <w:rFonts w:eastAsia="Times New Roman" w:cstheme="minorHAnsi"/>
          <w:bCs/>
          <w:color w:val="000000"/>
          <w:spacing w:val="4"/>
          <w:lang w:eastAsia="pl-PL"/>
        </w:rPr>
        <w:t xml:space="preserve">kopie </w:t>
      </w:r>
      <w:r w:rsidRPr="009A4988">
        <w:rPr>
          <w:rFonts w:eastAsia="Times New Roman" w:cstheme="minorHAnsi"/>
          <w:bCs/>
          <w:color w:val="000000"/>
          <w:spacing w:val="4"/>
          <w:lang w:eastAsia="pl-PL"/>
        </w:rPr>
        <w:t>dokument</w:t>
      </w:r>
      <w:r w:rsidR="00536877" w:rsidRPr="009A4988">
        <w:rPr>
          <w:rFonts w:eastAsia="Times New Roman" w:cstheme="minorHAnsi"/>
          <w:bCs/>
          <w:color w:val="000000"/>
          <w:spacing w:val="4"/>
          <w:lang w:eastAsia="pl-PL"/>
        </w:rPr>
        <w:t>ów</w:t>
      </w:r>
      <w:r w:rsidRPr="009A4988">
        <w:rPr>
          <w:rFonts w:eastAsia="Times New Roman" w:cstheme="minorHAnsi"/>
          <w:bCs/>
          <w:color w:val="000000"/>
          <w:spacing w:val="4"/>
          <w:lang w:eastAsia="pl-PL"/>
        </w:rPr>
        <w:t xml:space="preserve"> przedkładan</w:t>
      </w:r>
      <w:r w:rsidR="00536877" w:rsidRPr="009A4988">
        <w:rPr>
          <w:rFonts w:eastAsia="Times New Roman" w:cstheme="minorHAnsi"/>
          <w:bCs/>
          <w:color w:val="000000"/>
          <w:spacing w:val="4"/>
          <w:lang w:eastAsia="pl-PL"/>
        </w:rPr>
        <w:t>ych</w:t>
      </w:r>
      <w:r w:rsidRPr="009A4988">
        <w:rPr>
          <w:rFonts w:eastAsia="Times New Roman" w:cstheme="minorHAnsi"/>
          <w:bCs/>
          <w:color w:val="000000"/>
          <w:spacing w:val="4"/>
          <w:lang w:eastAsia="pl-PL"/>
        </w:rPr>
        <w:t xml:space="preserve"> przez Oferentów </w:t>
      </w:r>
      <w:r w:rsidR="004A669A" w:rsidRPr="009A4988">
        <w:rPr>
          <w:rFonts w:eastAsia="Times New Roman" w:cstheme="minorHAnsi"/>
          <w:bCs/>
          <w:color w:val="000000"/>
          <w:spacing w:val="4"/>
          <w:lang w:eastAsia="pl-PL"/>
        </w:rPr>
        <w:t>muszą</w:t>
      </w:r>
      <w:r w:rsidRPr="009A4988">
        <w:rPr>
          <w:rFonts w:eastAsia="Times New Roman" w:cstheme="minorHAnsi"/>
          <w:bCs/>
          <w:color w:val="000000"/>
          <w:spacing w:val="4"/>
          <w:lang w:eastAsia="pl-PL"/>
        </w:rPr>
        <w:t xml:space="preserve"> być poświadczone za zgodność </w:t>
      </w:r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>z oryginałem</w:t>
      </w:r>
      <w:r w:rsidR="00536877"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 przez</w:t>
      </w:r>
      <w:r w:rsidRPr="009A4988">
        <w:rPr>
          <w:rFonts w:eastAsia="Times New Roman" w:cstheme="minorHAnsi"/>
          <w:bCs/>
          <w:color w:val="000000"/>
          <w:spacing w:val="1"/>
          <w:lang w:eastAsia="pl-PL"/>
        </w:rPr>
        <w:t xml:space="preserve"> osoby upoważnione do składania oświadczeń w imieniu Oferenta </w:t>
      </w:r>
      <w:r w:rsidRPr="009A4988">
        <w:rPr>
          <w:rFonts w:eastAsia="Times New Roman" w:cstheme="minorHAnsi"/>
          <w:bCs/>
          <w:color w:val="000000"/>
          <w:lang w:eastAsia="pl-PL"/>
        </w:rPr>
        <w:t>lub osoby posiadające stosowne pełnomocnictwo przedłożone w oryginale lub poświadczone notarialnie.</w:t>
      </w:r>
    </w:p>
    <w:p w14:paraId="291DE600" w14:textId="73834C0D" w:rsidR="00C55752" w:rsidRPr="009A4988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6"/>
          <w:lang w:eastAsia="pl-PL"/>
        </w:rPr>
        <w:t>Składający ofertę ponoszą wszelkie koszty związane z przygotowaniem i złożeniem oferty.</w:t>
      </w:r>
    </w:p>
    <w:p w14:paraId="3C2AFD27" w14:textId="75A62706" w:rsidR="004A669A" w:rsidRPr="009A4988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B0B0B"/>
          <w:spacing w:val="3"/>
          <w:lang w:eastAsia="pl-PL"/>
        </w:rPr>
        <w:t xml:space="preserve">Udzielający zamówienia może zażądać przedstawienia oryginału lub notarialnie potwierdzonej kopii każdego </w:t>
      </w:r>
      <w:r w:rsidR="004A669A" w:rsidRPr="009A4988">
        <w:rPr>
          <w:rFonts w:eastAsia="Times New Roman" w:cstheme="minorHAnsi"/>
          <w:bCs/>
          <w:color w:val="0B0B0B"/>
          <w:spacing w:val="3"/>
          <w:lang w:eastAsia="pl-PL"/>
        </w:rPr>
        <w:t xml:space="preserve">z </w:t>
      </w: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>dokument</w:t>
      </w:r>
      <w:r w:rsidR="004A669A" w:rsidRPr="009A4988">
        <w:rPr>
          <w:rFonts w:eastAsia="Times New Roman" w:cstheme="minorHAnsi"/>
          <w:bCs/>
          <w:color w:val="0B0B0B"/>
          <w:spacing w:val="8"/>
          <w:lang w:eastAsia="pl-PL"/>
        </w:rPr>
        <w:t>ów</w:t>
      </w:r>
      <w:r w:rsidRPr="009A4988">
        <w:rPr>
          <w:rFonts w:eastAsia="Times New Roman" w:cstheme="minorHAnsi"/>
          <w:bCs/>
          <w:color w:val="0B0B0B"/>
          <w:spacing w:val="8"/>
          <w:lang w:eastAsia="pl-PL"/>
        </w:rPr>
        <w:t xml:space="preserve">, który stanowi załącznik do oferty, gdy kserokopia dokumentu jest nieczytelna lub budzi </w:t>
      </w:r>
      <w:r w:rsidRPr="009A4988">
        <w:rPr>
          <w:rFonts w:eastAsia="Times New Roman" w:cstheme="minorHAnsi"/>
          <w:bCs/>
          <w:color w:val="0B0B0B"/>
          <w:spacing w:val="5"/>
          <w:lang w:eastAsia="pl-PL"/>
        </w:rPr>
        <w:t>wątpliwości co do jej prawdziwości.</w:t>
      </w:r>
    </w:p>
    <w:p w14:paraId="5A696E3D" w14:textId="77777777" w:rsidR="004A669A" w:rsidRPr="009A4988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7"/>
          <w:lang w:eastAsia="pl-PL"/>
        </w:rPr>
        <w:t xml:space="preserve">Oferta pod rygorem odrzucenia powinna być napisana w języku polskim. Oświadczenia i dokumenty złożone </w:t>
      </w:r>
      <w:r w:rsidRPr="009A4988">
        <w:rPr>
          <w:rFonts w:eastAsia="Times New Roman" w:cstheme="minorHAnsi"/>
          <w:bCs/>
          <w:color w:val="000000"/>
          <w:spacing w:val="-9"/>
          <w:lang w:eastAsia="pl-PL"/>
        </w:rPr>
        <w:t xml:space="preserve">w języku obcym powinny być przetłumaczone przez tłumacza przysięgłego. Treść oświadczeń powinna być </w:t>
      </w:r>
      <w:r w:rsidRPr="009A4988">
        <w:rPr>
          <w:rFonts w:eastAsia="Times New Roman" w:cstheme="minorHAnsi"/>
          <w:bCs/>
          <w:color w:val="000000"/>
          <w:spacing w:val="-10"/>
          <w:lang w:eastAsia="pl-PL"/>
        </w:rPr>
        <w:t xml:space="preserve">napisana czytelnym pismem ręcznym, na maszynie lub komputerze oraz podpisana przez osobę upoważnioną </w:t>
      </w:r>
      <w:r w:rsidRPr="009A4988">
        <w:rPr>
          <w:rFonts w:eastAsia="Times New Roman" w:cstheme="minorHAnsi"/>
          <w:bCs/>
          <w:color w:val="000000"/>
          <w:spacing w:val="-12"/>
          <w:lang w:eastAsia="pl-PL"/>
        </w:rPr>
        <w:t>do reprezentacji Oferenta.</w:t>
      </w:r>
    </w:p>
    <w:p w14:paraId="1B0729C1" w14:textId="77777777" w:rsidR="004A669A" w:rsidRPr="009A4988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6"/>
          <w:lang w:eastAsia="pl-PL"/>
        </w:rPr>
        <w:t xml:space="preserve">Wszystkie zapisane strony oferty powinny być ponumerowane, a miejsca, w których zostały dokonane </w:t>
      </w:r>
      <w:r w:rsidRPr="009A4988">
        <w:rPr>
          <w:rFonts w:eastAsia="Times New Roman" w:cstheme="minorHAnsi"/>
          <w:bCs/>
          <w:color w:val="000000"/>
          <w:spacing w:val="-8"/>
          <w:lang w:eastAsia="pl-PL"/>
        </w:rPr>
        <w:t>poprawki, parafowane i datowane przez osobę podpisującą ofertę.</w:t>
      </w:r>
    </w:p>
    <w:p w14:paraId="1F683936" w14:textId="77777777" w:rsidR="00641153" w:rsidRPr="00641153" w:rsidRDefault="00641153" w:rsidP="00641153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641153">
        <w:rPr>
          <w:rFonts w:eastAsia="Times New Roman" w:cstheme="minorHAnsi"/>
          <w:bCs/>
          <w:color w:val="000000"/>
          <w:spacing w:val="-5"/>
          <w:lang w:eastAsia="pl-PL"/>
        </w:rPr>
        <w:t xml:space="preserve">Kopertę należy opatrzyć danymi </w:t>
      </w:r>
      <w:r w:rsidRPr="00641153">
        <w:rPr>
          <w:rFonts w:eastAsia="Times New Roman" w:cstheme="minorHAnsi"/>
          <w:bCs/>
          <w:color w:val="000000"/>
          <w:spacing w:val="-9"/>
          <w:lang w:eastAsia="pl-PL"/>
        </w:rPr>
        <w:t xml:space="preserve">składającego ofertę, zaadresować na Udzielającego zamówienia i opatrzyć napisem: </w:t>
      </w:r>
    </w:p>
    <w:p w14:paraId="2CB4E758" w14:textId="77777777" w:rsidR="00641153" w:rsidRDefault="00641153" w:rsidP="00641153">
      <w:pPr>
        <w:pStyle w:val="Akapitzlist"/>
        <w:spacing w:after="0" w:line="240" w:lineRule="auto"/>
        <w:ind w:right="72"/>
        <w:jc w:val="both"/>
        <w:rPr>
          <w:rFonts w:eastAsia="Times New Roman" w:cstheme="minorHAnsi"/>
          <w:bCs/>
          <w:i/>
          <w:color w:val="000000"/>
          <w:spacing w:val="-4"/>
          <w:lang w:eastAsia="pl-PL"/>
        </w:rPr>
      </w:pPr>
      <w:r w:rsidRPr="009A4988">
        <w:rPr>
          <w:rFonts w:eastAsia="Times New Roman" w:cstheme="minorHAnsi"/>
          <w:bCs/>
          <w:i/>
          <w:color w:val="000000"/>
          <w:spacing w:val="-6"/>
          <w:lang w:eastAsia="pl-PL"/>
        </w:rPr>
        <w:t xml:space="preserve">„Konkurs na świadczenia zdrowotne z zakresu badań rezonansu magnetycznego z opisem </w:t>
      </w:r>
      <w:r w:rsidRPr="009A4988">
        <w:rPr>
          <w:rFonts w:eastAsia="Times New Roman" w:cstheme="minorHAnsi"/>
          <w:bCs/>
          <w:i/>
          <w:color w:val="000000"/>
          <w:spacing w:val="-4"/>
          <w:lang w:eastAsia="pl-PL"/>
        </w:rPr>
        <w:t xml:space="preserve">badania.” Nie otwierać przed dniem </w:t>
      </w:r>
      <w:r w:rsidRPr="009A4988">
        <w:rPr>
          <w:rFonts w:eastAsia="Times New Roman" w:cstheme="minorHAnsi"/>
          <w:bCs/>
          <w:color w:val="000000"/>
          <w:spacing w:val="-4"/>
          <w:lang w:eastAsia="pl-PL"/>
        </w:rPr>
        <w:t xml:space="preserve">27 </w:t>
      </w:r>
      <w:r w:rsidRPr="009A4988">
        <w:rPr>
          <w:rFonts w:eastAsia="Times New Roman" w:cstheme="minorHAnsi"/>
          <w:bCs/>
          <w:i/>
          <w:color w:val="000000"/>
          <w:spacing w:val="-4"/>
          <w:lang w:eastAsia="pl-PL"/>
        </w:rPr>
        <w:t>lutego 2023 r. do godz.10:00".</w:t>
      </w:r>
    </w:p>
    <w:p w14:paraId="67F56388" w14:textId="77777777" w:rsidR="00641153" w:rsidRPr="00641153" w:rsidRDefault="00D17F9D" w:rsidP="00641153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641153">
        <w:rPr>
          <w:rFonts w:eastAsia="Times New Roman" w:cstheme="minorHAnsi"/>
          <w:bCs/>
          <w:color w:val="000000"/>
          <w:spacing w:val="-5"/>
          <w:lang w:eastAsia="pl-PL"/>
        </w:rPr>
        <w:t>Ofertę należy wraz z załącznikami</w:t>
      </w:r>
      <w:r w:rsidR="00641153" w:rsidRPr="00641153">
        <w:rPr>
          <w:rFonts w:eastAsia="Times New Roman" w:cstheme="minorHAnsi"/>
          <w:bCs/>
          <w:color w:val="000000"/>
          <w:spacing w:val="-5"/>
          <w:lang w:eastAsia="pl-PL"/>
        </w:rPr>
        <w:t xml:space="preserve"> umieścić w zamkniętej kopercie i złożyć lub przesłać pocztą do dnia </w:t>
      </w:r>
      <w:r w:rsidR="00641153" w:rsidRPr="00641153">
        <w:rPr>
          <w:rFonts w:eastAsia="Times New Roman" w:cstheme="minorHAnsi"/>
          <w:bCs/>
          <w:color w:val="000000"/>
          <w:spacing w:val="-4"/>
          <w:lang w:eastAsia="pl-PL"/>
        </w:rPr>
        <w:t>27 lutego 2023 r. do godz.10:00 w siedzibie Udzielającego zamówienia. W przypadku oferty przesłanej pocztą liczy się data i godziny wpływu do siedziby Udzielającego zamówienie i otrzymania oferty przez Udzielającego zamówienie.</w:t>
      </w:r>
    </w:p>
    <w:p w14:paraId="38533905" w14:textId="44094046" w:rsidR="00536877" w:rsidRPr="00641153" w:rsidRDefault="00D17F9D" w:rsidP="009A4988">
      <w:pPr>
        <w:pStyle w:val="Akapitzlist"/>
        <w:numPr>
          <w:ilvl w:val="0"/>
          <w:numId w:val="42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B0B0B"/>
          <w:spacing w:val="8"/>
          <w:lang w:eastAsia="pl-PL"/>
        </w:rPr>
      </w:pPr>
      <w:r w:rsidRPr="00641153">
        <w:rPr>
          <w:rFonts w:eastAsia="Times New Roman" w:cstheme="minorHAnsi"/>
          <w:bCs/>
          <w:color w:val="000000"/>
          <w:spacing w:val="-5"/>
          <w:lang w:eastAsia="pl-PL"/>
        </w:rPr>
        <w:t xml:space="preserve"> </w:t>
      </w:r>
      <w:r w:rsidRPr="00641153">
        <w:rPr>
          <w:rFonts w:eastAsia="Times New Roman" w:cstheme="minorHAnsi"/>
          <w:bCs/>
          <w:color w:val="000000"/>
          <w:spacing w:val="-12"/>
          <w:lang w:eastAsia="pl-PL"/>
        </w:rPr>
        <w:t xml:space="preserve">Oferenci mogą zwracać się z wnioskami o dodatkowe wyjaśnienia do SWKO w terminie najpóźniej 2 dni przed </w:t>
      </w:r>
      <w:r w:rsidRPr="00641153">
        <w:rPr>
          <w:rFonts w:eastAsia="Times New Roman" w:cstheme="minorHAnsi"/>
          <w:bCs/>
          <w:color w:val="000000"/>
          <w:spacing w:val="-8"/>
          <w:lang w:eastAsia="pl-PL"/>
        </w:rPr>
        <w:t xml:space="preserve">zakończeniem konkursu ofert. Dla ustalenia terminu wpływu wniosku decydujący jest moment otrzymania go </w:t>
      </w:r>
      <w:r w:rsidRPr="00641153">
        <w:rPr>
          <w:rFonts w:eastAsia="Times New Roman" w:cstheme="minorHAnsi"/>
          <w:bCs/>
          <w:color w:val="000000"/>
          <w:spacing w:val="-12"/>
          <w:lang w:eastAsia="pl-PL"/>
        </w:rPr>
        <w:t>przez Udzielającego zamówienia.</w:t>
      </w:r>
      <w:r w:rsidR="00D91E0D" w:rsidRPr="00641153">
        <w:rPr>
          <w:rFonts w:eastAsia="Times New Roman" w:cstheme="minorHAnsi"/>
          <w:bCs/>
          <w:color w:val="000000"/>
          <w:spacing w:val="-12"/>
          <w:lang w:eastAsia="pl-PL"/>
        </w:rPr>
        <w:t xml:space="preserve"> Wszelkie pytania dotyczące SWKO i niniejszego postępowania konkursowego można składać w formie pisemnej na adres: </w:t>
      </w:r>
      <w:r w:rsidR="00D91E0D" w:rsidRPr="00641153">
        <w:rPr>
          <w:rFonts w:eastAsia="Times New Roman" w:cstheme="minorHAnsi"/>
          <w:bCs/>
          <w:lang w:eastAsia="pl-PL"/>
        </w:rPr>
        <w:t xml:space="preserve">Samodzielny Publiczny Zakład Opieki Zdrowotnej imienia doktora Kazimierza </w:t>
      </w:r>
      <w:proofErr w:type="spellStart"/>
      <w:r w:rsidR="00D91E0D" w:rsidRPr="00641153">
        <w:rPr>
          <w:rFonts w:eastAsia="Times New Roman" w:cstheme="minorHAnsi"/>
          <w:bCs/>
          <w:lang w:eastAsia="pl-PL"/>
        </w:rPr>
        <w:t>Hołogi</w:t>
      </w:r>
      <w:proofErr w:type="spellEnd"/>
      <w:r w:rsidR="00D91E0D" w:rsidRPr="00641153">
        <w:rPr>
          <w:rFonts w:eastAsia="Times New Roman" w:cstheme="minorHAnsi"/>
          <w:bCs/>
          <w:lang w:eastAsia="pl-PL"/>
        </w:rPr>
        <w:t xml:space="preserve"> w Nowym Tomyślu, ul. Poznańska 30, 64-300 Nowy Tomyśl lub </w:t>
      </w:r>
      <w:hyperlink r:id="rId11" w:history="1">
        <w:r w:rsidR="00D91E0D" w:rsidRPr="00641153">
          <w:rPr>
            <w:rStyle w:val="Hipercze"/>
            <w:rFonts w:eastAsia="Times New Roman" w:cstheme="minorHAnsi"/>
            <w:bCs/>
            <w:lang w:eastAsia="pl-PL"/>
          </w:rPr>
          <w:t>sekretariat@szpital-nowytomysl.pl</w:t>
        </w:r>
      </w:hyperlink>
      <w:r w:rsidR="00D91E0D" w:rsidRPr="00641153">
        <w:rPr>
          <w:rFonts w:eastAsia="Times New Roman" w:cstheme="minorHAnsi"/>
          <w:bCs/>
          <w:lang w:eastAsia="pl-PL"/>
        </w:rPr>
        <w:t xml:space="preserve"> lub bezpośrednio pod numerem telefonu 614427309 lub 614427301 w godzinach urzędowania.</w:t>
      </w:r>
    </w:p>
    <w:p w14:paraId="28308D08" w14:textId="247F057D" w:rsidR="00641153" w:rsidRPr="009A4988" w:rsidRDefault="00641153" w:rsidP="00641153">
      <w:pPr>
        <w:pStyle w:val="Akapitzlist"/>
        <w:numPr>
          <w:ilvl w:val="0"/>
          <w:numId w:val="42"/>
        </w:numPr>
        <w:tabs>
          <w:tab w:val="decimal" w:pos="504"/>
          <w:tab w:val="left" w:pos="4965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lang w:eastAsia="pl-PL"/>
        </w:rPr>
        <w:t>Otwarcie ofert nastąpi w siedzibie Udzielającego zamówienie w dniu 27 lutego 2023r. o godz. 12.00</w:t>
      </w:r>
      <w:r>
        <w:rPr>
          <w:rFonts w:eastAsia="Times New Roman" w:cstheme="minorHAnsi"/>
          <w:bCs/>
          <w:color w:val="000000" w:themeColor="text1"/>
          <w:lang w:eastAsia="pl-PL"/>
        </w:rPr>
        <w:t>.</w:t>
      </w:r>
    </w:p>
    <w:p w14:paraId="3E99D20F" w14:textId="2E1C617E" w:rsidR="0083502D" w:rsidRPr="009A4988" w:rsidRDefault="0083502D" w:rsidP="009A4988">
      <w:pPr>
        <w:pStyle w:val="Akapitzlist"/>
        <w:spacing w:after="0" w:line="240" w:lineRule="auto"/>
        <w:ind w:right="72"/>
        <w:jc w:val="both"/>
        <w:rPr>
          <w:rFonts w:eastAsia="Times New Roman" w:cstheme="minorHAnsi"/>
          <w:bCs/>
          <w:color w:val="000000"/>
          <w:spacing w:val="-12"/>
          <w:lang w:eastAsia="pl-PL"/>
        </w:rPr>
      </w:pPr>
    </w:p>
    <w:p w14:paraId="3D2F72B1" w14:textId="69E0EC75" w:rsidR="00884DF6" w:rsidRPr="009A4988" w:rsidRDefault="00153AC3" w:rsidP="009A4988">
      <w:pPr>
        <w:pStyle w:val="Akapitzlist"/>
        <w:numPr>
          <w:ilvl w:val="0"/>
          <w:numId w:val="25"/>
        </w:numPr>
        <w:spacing w:after="0" w:line="240" w:lineRule="auto"/>
        <w:ind w:right="72"/>
        <w:jc w:val="both"/>
        <w:rPr>
          <w:rFonts w:eastAsia="Times New Roman" w:cstheme="minorHAnsi"/>
          <w:bCs/>
          <w:color w:val="000000"/>
          <w:spacing w:val="1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18"/>
          <w:lang w:eastAsia="pl-PL"/>
        </w:rPr>
        <w:t>Informacje dotyczące rozstrzygnięcia konkursu</w:t>
      </w:r>
      <w:r w:rsidR="00D91E0D" w:rsidRPr="009A4988">
        <w:rPr>
          <w:rFonts w:eastAsia="Times New Roman" w:cstheme="minorHAnsi"/>
          <w:bCs/>
          <w:color w:val="000000"/>
          <w:spacing w:val="18"/>
          <w:lang w:eastAsia="pl-PL"/>
        </w:rPr>
        <w:t xml:space="preserve"> ofert</w:t>
      </w:r>
    </w:p>
    <w:p w14:paraId="4E1B06DE" w14:textId="77777777" w:rsidR="00D91E0D" w:rsidRPr="009A4988" w:rsidRDefault="00D91E0D" w:rsidP="009A4988">
      <w:pPr>
        <w:pStyle w:val="Akapitzlist"/>
        <w:spacing w:after="0" w:line="240" w:lineRule="auto"/>
        <w:ind w:right="72"/>
        <w:jc w:val="both"/>
        <w:rPr>
          <w:rFonts w:eastAsia="Times New Roman" w:cstheme="minorHAnsi"/>
          <w:bCs/>
          <w:color w:val="000000"/>
          <w:spacing w:val="18"/>
          <w:lang w:eastAsia="pl-PL"/>
        </w:rPr>
      </w:pPr>
    </w:p>
    <w:p w14:paraId="7704183F" w14:textId="1CCCFA6C" w:rsidR="00884DF6" w:rsidRPr="009A4988" w:rsidRDefault="00884DF6" w:rsidP="009A4988">
      <w:pPr>
        <w:pStyle w:val="Akapitzlist"/>
        <w:numPr>
          <w:ilvl w:val="0"/>
          <w:numId w:val="44"/>
        </w:numPr>
        <w:tabs>
          <w:tab w:val="decimal" w:pos="360"/>
          <w:tab w:val="decimal" w:pos="936"/>
        </w:tabs>
        <w:spacing w:after="0" w:line="240" w:lineRule="auto"/>
        <w:ind w:right="432"/>
        <w:jc w:val="both"/>
        <w:rPr>
          <w:rFonts w:eastAsia="Times New Roman" w:cstheme="minorHAnsi"/>
          <w:bCs/>
          <w:color w:val="000000"/>
          <w:spacing w:val="-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8"/>
          <w:lang w:eastAsia="pl-PL"/>
        </w:rPr>
        <w:t xml:space="preserve">Komisja konkursowa dokonując wyboru najkorzystniejszej oferty bierze pod uwagę następujące kryteria: </w:t>
      </w:r>
    </w:p>
    <w:p w14:paraId="47EF7ED2" w14:textId="52002BA3" w:rsidR="00654D83" w:rsidRPr="009A4988" w:rsidRDefault="00074203" w:rsidP="009A4988">
      <w:pPr>
        <w:pStyle w:val="Akapitzlist"/>
        <w:numPr>
          <w:ilvl w:val="1"/>
          <w:numId w:val="44"/>
        </w:numPr>
        <w:tabs>
          <w:tab w:val="decimal" w:pos="936"/>
        </w:tabs>
        <w:spacing w:after="0" w:line="240" w:lineRule="auto"/>
        <w:ind w:right="432"/>
        <w:jc w:val="both"/>
        <w:rPr>
          <w:rFonts w:eastAsia="Times New Roman" w:cstheme="minorHAnsi"/>
          <w:bCs/>
          <w:color w:val="000000"/>
          <w:spacing w:val="-8"/>
          <w:lang w:eastAsia="pl-PL"/>
        </w:rPr>
      </w:pPr>
      <w:r w:rsidRPr="009A4988">
        <w:rPr>
          <w:rFonts w:eastAsia="Times New Roman" w:cstheme="minorHAnsi"/>
          <w:bCs/>
          <w:color w:val="000000"/>
          <w:spacing w:val="-8"/>
          <w:lang w:eastAsia="pl-PL"/>
        </w:rPr>
        <w:t>Wartość</w:t>
      </w:r>
      <w:r w:rsidRPr="009A4988">
        <w:rPr>
          <w:rFonts w:cstheme="minorHAnsi"/>
          <w:bCs/>
        </w:rPr>
        <w:t xml:space="preserve"> % stawki bazowej – </w:t>
      </w:r>
      <w:r w:rsidR="00153AC3" w:rsidRPr="009A4988">
        <w:rPr>
          <w:rFonts w:cstheme="minorHAnsi"/>
          <w:bCs/>
        </w:rPr>
        <w:t>6</w:t>
      </w:r>
      <w:r w:rsidRPr="009A4988">
        <w:rPr>
          <w:rFonts w:cstheme="minorHAnsi"/>
          <w:bCs/>
        </w:rPr>
        <w:t>0%</w:t>
      </w:r>
      <w:r w:rsidR="006D151C" w:rsidRPr="009A4988">
        <w:rPr>
          <w:rFonts w:cstheme="minorHAnsi"/>
          <w:bCs/>
        </w:rPr>
        <w:t xml:space="preserve"> </w:t>
      </w:r>
      <w:r w:rsidR="006C5445" w:rsidRPr="009A4988">
        <w:rPr>
          <w:rFonts w:cstheme="minorHAnsi"/>
          <w:bCs/>
        </w:rPr>
        <w:t>;</w:t>
      </w:r>
    </w:p>
    <w:p w14:paraId="7695E95D" w14:textId="07FD3595" w:rsidR="00074203" w:rsidRPr="009A4988" w:rsidRDefault="00884DF6" w:rsidP="009A4988">
      <w:pPr>
        <w:pStyle w:val="Akapitzlist"/>
        <w:numPr>
          <w:ilvl w:val="1"/>
          <w:numId w:val="44"/>
        </w:numPr>
        <w:tabs>
          <w:tab w:val="decimal" w:pos="936"/>
        </w:tabs>
        <w:spacing w:after="0" w:line="240" w:lineRule="auto"/>
        <w:ind w:right="432"/>
        <w:jc w:val="both"/>
        <w:rPr>
          <w:rFonts w:eastAsia="Times New Roman" w:cstheme="minorHAnsi"/>
          <w:bCs/>
          <w:color w:val="000000"/>
          <w:spacing w:val="-8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 xml:space="preserve">parametry techniczne aparatu — </w:t>
      </w:r>
      <w:r w:rsidR="00086B23"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20</w:t>
      </w:r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%</w:t>
      </w:r>
      <w:r w:rsidR="006C5445"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;</w:t>
      </w:r>
    </w:p>
    <w:p w14:paraId="6B8E1BAD" w14:textId="0F9026B2" w:rsidR="006D151C" w:rsidRPr="009A4988" w:rsidRDefault="006D151C" w:rsidP="009A4988">
      <w:pPr>
        <w:pStyle w:val="Akapitzlist"/>
        <w:numPr>
          <w:ilvl w:val="1"/>
          <w:numId w:val="44"/>
        </w:numPr>
        <w:tabs>
          <w:tab w:val="decimal" w:pos="936"/>
        </w:tabs>
        <w:spacing w:after="0" w:line="240" w:lineRule="auto"/>
        <w:ind w:right="432"/>
        <w:jc w:val="both"/>
        <w:rPr>
          <w:rFonts w:eastAsia="Times New Roman" w:cstheme="minorHAnsi"/>
          <w:bCs/>
          <w:color w:val="000000"/>
          <w:spacing w:val="-8"/>
          <w:lang w:eastAsia="pl-PL"/>
        </w:rPr>
      </w:pPr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lastRenderedPageBreak/>
        <w:t xml:space="preserve">udzielanie świadczeń na rzecz podmiotów leczniczych </w:t>
      </w:r>
      <w:r w:rsidR="00086B23"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i/lub NFZ z zastrzeżeniem, iż umowa nie została rozwiązana z powodu nienależytej jej realizacji</w:t>
      </w:r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 xml:space="preserve">– </w:t>
      </w:r>
      <w:r w:rsidR="00086B23"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20</w:t>
      </w:r>
      <w:r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%</w:t>
      </w:r>
      <w:r w:rsidR="006C5445" w:rsidRPr="009A4988">
        <w:rPr>
          <w:rFonts w:eastAsia="Times New Roman" w:cstheme="minorHAnsi"/>
          <w:bCs/>
          <w:color w:val="000000" w:themeColor="text1"/>
          <w:spacing w:val="3"/>
          <w:lang w:eastAsia="pl-PL"/>
        </w:rPr>
        <w:t>;</w:t>
      </w:r>
    </w:p>
    <w:p w14:paraId="23916B7A" w14:textId="49985D3A" w:rsidR="00D17F9D" w:rsidRDefault="00D17F9D" w:rsidP="009A4988">
      <w:pPr>
        <w:pStyle w:val="Akapitzlist"/>
        <w:numPr>
          <w:ilvl w:val="0"/>
          <w:numId w:val="44"/>
        </w:numPr>
        <w:tabs>
          <w:tab w:val="decimal" w:pos="504"/>
          <w:tab w:val="left" w:pos="4965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 rozstrzygnięciu postępowania Udzielający zamówienia ogłosi niezwłocznie – nie później niż w terminie 7 dni od daty rozstrzygnięcia postępowania, na stronie internetowej, zaś Oferenci zostaną poinformowani pisemnie.</w:t>
      </w:r>
    </w:p>
    <w:p w14:paraId="2718472A" w14:textId="77777777" w:rsidR="002D5625" w:rsidRPr="009A4988" w:rsidRDefault="002D5625" w:rsidP="009A498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Udzielający zamówienia zastrzega sobie prawo odwołania konkursu lub jego unieważnienia oraz zmiany terminu składania ofert bez podania przyczyny.</w:t>
      </w:r>
    </w:p>
    <w:p w14:paraId="34456753" w14:textId="206873A4" w:rsidR="002D5625" w:rsidRPr="009A4988" w:rsidRDefault="002D5625" w:rsidP="009A498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Oferentom przysługuje prawo wnoszenia skarg i protestów na zasadach określonych w art. 152, 153 i 154 ust.1 i 2 ustawy o świadczeniach opieki zdrowotnej finansowanych ze środków publicznych (Dz.U.202</w:t>
      </w:r>
      <w:r w:rsidR="00C84433">
        <w:rPr>
          <w:rFonts w:eastAsia="Times New Roman" w:cstheme="minorHAnsi"/>
          <w:bCs/>
          <w:lang w:eastAsia="pl-PL"/>
        </w:rPr>
        <w:t>2</w:t>
      </w:r>
      <w:r w:rsidRPr="009A4988">
        <w:rPr>
          <w:rFonts w:eastAsia="Times New Roman" w:cstheme="minorHAnsi"/>
          <w:bCs/>
          <w:lang w:eastAsia="pl-PL"/>
        </w:rPr>
        <w:t>.</w:t>
      </w:r>
      <w:r w:rsidR="00C84433">
        <w:rPr>
          <w:rFonts w:eastAsia="Times New Roman" w:cstheme="minorHAnsi"/>
          <w:bCs/>
          <w:lang w:eastAsia="pl-PL"/>
        </w:rPr>
        <w:t>2561</w:t>
      </w:r>
      <w:r w:rsidRPr="009A4988">
        <w:rPr>
          <w:rFonts w:eastAsia="Times New Roman" w:cstheme="minorHAnsi"/>
          <w:bCs/>
          <w:lang w:eastAsia="pl-PL"/>
        </w:rPr>
        <w:t xml:space="preserve"> z </w:t>
      </w:r>
      <w:proofErr w:type="spellStart"/>
      <w:r w:rsidRPr="009A4988">
        <w:rPr>
          <w:rFonts w:eastAsia="Times New Roman" w:cstheme="minorHAnsi"/>
          <w:bCs/>
          <w:lang w:eastAsia="pl-PL"/>
        </w:rPr>
        <w:t>późn</w:t>
      </w:r>
      <w:proofErr w:type="spellEnd"/>
      <w:r w:rsidRPr="009A4988">
        <w:rPr>
          <w:rFonts w:eastAsia="Times New Roman" w:cstheme="minorHAnsi"/>
          <w:bCs/>
          <w:lang w:eastAsia="pl-PL"/>
        </w:rPr>
        <w:t xml:space="preserve">. zm.). </w:t>
      </w:r>
    </w:p>
    <w:p w14:paraId="43940527" w14:textId="77777777" w:rsidR="002D5625" w:rsidRPr="009A4988" w:rsidRDefault="002D5625" w:rsidP="009A4988">
      <w:pPr>
        <w:tabs>
          <w:tab w:val="decimal" w:pos="504"/>
          <w:tab w:val="left" w:pos="4965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2C3F8C6" w14:textId="2ADE7831" w:rsidR="00D17F9D" w:rsidRDefault="00E52AC8" w:rsidP="009A4988">
      <w:pPr>
        <w:pStyle w:val="Akapitzlist"/>
        <w:numPr>
          <w:ilvl w:val="0"/>
          <w:numId w:val="25"/>
        </w:numPr>
        <w:tabs>
          <w:tab w:val="decimal" w:pos="504"/>
        </w:tabs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r w:rsidRPr="009A4988">
        <w:rPr>
          <w:rFonts w:eastAsia="Times New Roman" w:cstheme="minorHAnsi"/>
          <w:bCs/>
          <w:iCs/>
          <w:lang w:eastAsia="pl-PL"/>
        </w:rPr>
        <w:t>Powołanie komisji konkursowej.</w:t>
      </w:r>
    </w:p>
    <w:p w14:paraId="4C0F5042" w14:textId="77777777" w:rsidR="00641153" w:rsidRPr="009A4988" w:rsidRDefault="00641153" w:rsidP="00641153">
      <w:pPr>
        <w:pStyle w:val="Akapitzlist"/>
        <w:tabs>
          <w:tab w:val="decimal" w:pos="504"/>
        </w:tabs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</w:p>
    <w:p w14:paraId="55DFC265" w14:textId="7FAB8C4D" w:rsidR="00153AC3" w:rsidRPr="009A4988" w:rsidRDefault="00D17F9D" w:rsidP="009A498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 celu przeprowadzenia konkursu ofert Udzielający zamówienia powołuje komisję konkursową w składzie co najmniej 3 członków i wyznacza spośród nich przewodniczącego.</w:t>
      </w:r>
    </w:p>
    <w:p w14:paraId="07330055" w14:textId="77777777" w:rsidR="00E52AC8" w:rsidRPr="009A4988" w:rsidRDefault="00D17F9D" w:rsidP="009A498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Członek komisji konkursowej podlega wyłączeniu od udziału w komisji, gdy oferentem jest:</w:t>
      </w:r>
    </w:p>
    <w:p w14:paraId="35D29320" w14:textId="21B7D13F" w:rsidR="00E52AC8" w:rsidRPr="009A4988" w:rsidRDefault="00D17F9D" w:rsidP="009A4988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jego małżonek oraz krewny i</w:t>
      </w:r>
      <w:r w:rsidR="00641153">
        <w:rPr>
          <w:rFonts w:eastAsia="Times New Roman" w:cstheme="minorHAnsi"/>
          <w:bCs/>
          <w:lang w:eastAsia="pl-PL"/>
        </w:rPr>
        <w:t xml:space="preserve"> powinowaty do drugiego stopnia;</w:t>
      </w:r>
    </w:p>
    <w:p w14:paraId="4EA241BD" w14:textId="3A766944" w:rsidR="00E52AC8" w:rsidRPr="009A4988" w:rsidRDefault="00D17F9D" w:rsidP="009A4988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osoba związana z nim z tytułu przys</w:t>
      </w:r>
      <w:r w:rsidR="00641153">
        <w:rPr>
          <w:rFonts w:eastAsia="Times New Roman" w:cstheme="minorHAnsi"/>
          <w:bCs/>
          <w:lang w:eastAsia="pl-PL"/>
        </w:rPr>
        <w:t>posobienia, opieki lub kurateli;</w:t>
      </w:r>
    </w:p>
    <w:p w14:paraId="4DCE5335" w14:textId="7F5AE1E8" w:rsidR="00E52AC8" w:rsidRPr="009A4988" w:rsidRDefault="00D17F9D" w:rsidP="009A4988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osoba pozostająca wobec niego w </w:t>
      </w:r>
      <w:r w:rsidR="00641153">
        <w:rPr>
          <w:rFonts w:eastAsia="Times New Roman" w:cstheme="minorHAnsi"/>
          <w:bCs/>
          <w:lang w:eastAsia="pl-PL"/>
        </w:rPr>
        <w:t>stosunku nadrzędności służbowej;</w:t>
      </w:r>
    </w:p>
    <w:p w14:paraId="34AAAAA6" w14:textId="5AC189BF" w:rsidR="00D17F9D" w:rsidRPr="009A4988" w:rsidRDefault="00D17F9D" w:rsidP="009A4988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7A4460" w14:textId="77777777" w:rsidR="00E52AC8" w:rsidRPr="009A4988" w:rsidRDefault="00D17F9D" w:rsidP="009A4988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Wyłączenie z prac Komisji dotyczy również członka Komisji, gdy jest on jednocześnie oferentem w zakresie, w jakim postępowanie konkursowe dotyczy jego samego.</w:t>
      </w:r>
    </w:p>
    <w:p w14:paraId="3D55321C" w14:textId="5F755757" w:rsidR="00D17F9D" w:rsidRPr="009A4988" w:rsidRDefault="00D17F9D" w:rsidP="009A4988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Udzielający zamówienia w sytuacji, o której mowa w ust. 4, dokonuje wyłączenia i powołuje nowego członka komisji konkursowej.</w:t>
      </w:r>
    </w:p>
    <w:p w14:paraId="33A47D52" w14:textId="77777777" w:rsidR="00E52AC8" w:rsidRPr="009A4988" w:rsidRDefault="00E52AC8" w:rsidP="009A4988">
      <w:pPr>
        <w:pStyle w:val="Akapitzlist"/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A838D32" w14:textId="627B7101" w:rsidR="00E52AC8" w:rsidRPr="009A4988" w:rsidRDefault="00E52AC8" w:rsidP="009A4988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Postępowanie konkursowe z zastosowaniem art. 26 ustawy o działalności leczniczej</w:t>
      </w:r>
    </w:p>
    <w:p w14:paraId="5F555CD6" w14:textId="77777777" w:rsidR="00E52AC8" w:rsidRPr="009A4988" w:rsidRDefault="00E52AC8" w:rsidP="009A4988">
      <w:pPr>
        <w:tabs>
          <w:tab w:val="decimal" w:pos="504"/>
        </w:tabs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</w:p>
    <w:p w14:paraId="184C35EB" w14:textId="3C8ECDC6" w:rsidR="00D17F9D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Kryteria oceny ofert i warunki wymagane od świadczeniodawców są jawne i nie podlegają zmianie w toku postępowania.</w:t>
      </w:r>
      <w:r w:rsidR="00E52AC8" w:rsidRPr="009A4988">
        <w:rPr>
          <w:rFonts w:eastAsia="Times New Roman" w:cstheme="minorHAnsi"/>
          <w:bCs/>
          <w:lang w:eastAsia="pl-PL"/>
        </w:rPr>
        <w:t xml:space="preserve"> </w:t>
      </w:r>
      <w:r w:rsidRPr="009A4988">
        <w:rPr>
          <w:rFonts w:eastAsia="Times New Roman" w:cstheme="minorHAnsi"/>
          <w:bCs/>
          <w:lang w:eastAsia="pl-PL"/>
        </w:rPr>
        <w:t>Porównanie ofert w toku postępowania w sprawie zawarcia umowy o udzielanie świadczeń opieki zdrowotnej obejmuje w szczególności:</w:t>
      </w:r>
    </w:p>
    <w:p w14:paraId="3EBD46E5" w14:textId="3A507C9A" w:rsidR="00D17F9D" w:rsidRPr="009A4988" w:rsidRDefault="00D17F9D" w:rsidP="009A4988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ciągłość, kompleksowość, dostępność, jakość udzielanych świadczeń, kwalifikacje personelu, wyposażenie w sprzęt i aparaturę medyczną, na podstawie wewnętrznej oraz zewnętrznej oceny, która może być potwierdzona certyfikatem jakości lub akredytacją;</w:t>
      </w:r>
    </w:p>
    <w:p w14:paraId="7E55A6D0" w14:textId="2B422454" w:rsidR="00D17F9D" w:rsidRPr="009A4988" w:rsidRDefault="00E52AC8" w:rsidP="009A4988">
      <w:pPr>
        <w:pStyle w:val="Akapitzlist"/>
        <w:numPr>
          <w:ilvl w:val="1"/>
          <w:numId w:val="45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wartości </w:t>
      </w:r>
      <w:r w:rsidR="00D17F9D" w:rsidRPr="009A4988">
        <w:rPr>
          <w:rFonts w:eastAsia="Times New Roman" w:cstheme="minorHAnsi"/>
          <w:bCs/>
          <w:lang w:eastAsia="pl-PL"/>
        </w:rPr>
        <w:t>oferowanych świadczeń opieki zdrowotnej oraz kalkulacje kosztów.</w:t>
      </w:r>
    </w:p>
    <w:p w14:paraId="5098B830" w14:textId="5A9DB7CB" w:rsidR="00D17F9D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Komisja odrzuca ofertę:</w:t>
      </w:r>
    </w:p>
    <w:p w14:paraId="547C1332" w14:textId="77777777" w:rsidR="00E52AC8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złożoną przez świadczeniodawcę po terminie;</w:t>
      </w:r>
    </w:p>
    <w:p w14:paraId="407D17B0" w14:textId="77777777" w:rsidR="00E52AC8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zawierającą nieprawdziwe informacje;</w:t>
      </w:r>
    </w:p>
    <w:p w14:paraId="4CA7D0AD" w14:textId="77777777" w:rsidR="00E52AC8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jeżeli świadczeniodawca nie określił przedmiotu oferty lub nie podał proponowanej liczby lub ceny świadczeń opieki zdrowotnej;</w:t>
      </w:r>
    </w:p>
    <w:p w14:paraId="7F09B46C" w14:textId="77777777" w:rsidR="00E52AC8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jeżeli zawiera rażąco niską cenę w stosunku do przedmiotu zamówienia;</w:t>
      </w:r>
    </w:p>
    <w:p w14:paraId="3BF3AD18" w14:textId="77777777" w:rsidR="00E52AC8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jeżeli jest nieważna na podstawie odrębnych przepisów;</w:t>
      </w:r>
    </w:p>
    <w:p w14:paraId="556BCC10" w14:textId="77777777" w:rsidR="00E52AC8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jeżeli świadczeniodawca złożył ofertę alternatywną</w:t>
      </w:r>
      <w:r w:rsidR="00E52AC8" w:rsidRPr="009A4988">
        <w:rPr>
          <w:rFonts w:eastAsia="Times New Roman" w:cstheme="minorHAnsi"/>
          <w:bCs/>
          <w:lang w:eastAsia="pl-PL"/>
        </w:rPr>
        <w:t>;</w:t>
      </w:r>
    </w:p>
    <w:p w14:paraId="431165C7" w14:textId="5C997DD0" w:rsidR="00E52AC8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>jeżeli oferent lub oferta nie spełniają wymaganych warunków określonych w przepisach prawa oraz warunków określonych przez Udzielającego zamówienia</w:t>
      </w:r>
      <w:r w:rsidR="00641153">
        <w:rPr>
          <w:rFonts w:eastAsia="Times New Roman" w:cstheme="minorHAnsi"/>
          <w:bCs/>
          <w:color w:val="000000"/>
          <w:lang w:eastAsia="pl-PL"/>
        </w:rPr>
        <w:t>;</w:t>
      </w:r>
      <w:r w:rsidRPr="009A4988">
        <w:rPr>
          <w:rFonts w:eastAsia="Times New Roman" w:cstheme="minorHAnsi"/>
          <w:bCs/>
          <w:color w:val="000000"/>
          <w:lang w:eastAsia="pl-PL"/>
        </w:rPr>
        <w:t xml:space="preserve"> </w:t>
      </w:r>
    </w:p>
    <w:p w14:paraId="3CF31F7F" w14:textId="640586CD" w:rsidR="00D17F9D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złożoną przez świadczeniodawcę, z którym została rozwiązana przez Udzielającego zamówienie umowa o udzielanie świadczeń opieki zdrowotnej w określonym rodzaju lub zakresie w trybie natychmiastowym z przyczyn leżących po stronie świadczeniodawcy.</w:t>
      </w:r>
    </w:p>
    <w:p w14:paraId="560C1F21" w14:textId="4EE6CB81" w:rsidR="00D17F9D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lastRenderedPageBreak/>
        <w:t xml:space="preserve">W przypadku gdy braki, o których mowa w </w:t>
      </w:r>
      <w:r w:rsidR="002D5625" w:rsidRPr="009A4988">
        <w:rPr>
          <w:rFonts w:eastAsia="Times New Roman" w:cstheme="minorHAnsi"/>
          <w:bCs/>
          <w:lang w:eastAsia="pl-PL"/>
        </w:rPr>
        <w:t>pkt</w:t>
      </w:r>
      <w:r w:rsidRPr="009A4988">
        <w:rPr>
          <w:rFonts w:eastAsia="Times New Roman" w:cstheme="minorHAnsi"/>
          <w:bCs/>
          <w:lang w:eastAsia="pl-PL"/>
        </w:rPr>
        <w:t xml:space="preserve">. </w:t>
      </w:r>
      <w:r w:rsidR="002D5625" w:rsidRPr="009A4988">
        <w:rPr>
          <w:rFonts w:eastAsia="Times New Roman" w:cstheme="minorHAnsi"/>
          <w:bCs/>
          <w:lang w:eastAsia="pl-PL"/>
        </w:rPr>
        <w:t>2</w:t>
      </w:r>
      <w:r w:rsidRPr="009A4988">
        <w:rPr>
          <w:rFonts w:eastAsia="Times New Roman" w:cstheme="minorHAnsi"/>
          <w:bCs/>
          <w:lang w:eastAsia="pl-PL"/>
        </w:rPr>
        <w:t>, dotyczą tylko części oferty, ofertę można odrzucić w części dotkniętej brakiem.</w:t>
      </w:r>
    </w:p>
    <w:p w14:paraId="2A132695" w14:textId="12A6F60A" w:rsidR="00D17F9D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 przypadku gdy świadczeniodawca nie przedstawił wszystkich wymaganych dokumentów lub gdy oferta zawiera braki formalne, komisja wzywa oferenta do usunięcia tych braków w wyznaczonym terminie pod rygorem odrzucenia oferty</w:t>
      </w:r>
      <w:r w:rsidR="0083502D" w:rsidRPr="009A4988">
        <w:rPr>
          <w:rFonts w:eastAsia="Times New Roman" w:cstheme="minorHAnsi"/>
          <w:bCs/>
          <w:lang w:eastAsia="pl-PL"/>
        </w:rPr>
        <w:t>.</w:t>
      </w:r>
    </w:p>
    <w:p w14:paraId="7E2BFE9A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>Udzielający zamówienia unieważnia postępowanie w sprawie zawarcia umowy o udzielanie świadczeń opieki zdrowotnej, gdy:</w:t>
      </w:r>
    </w:p>
    <w:p w14:paraId="589A9C05" w14:textId="77777777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>nie wpłynęła żadna oferta;</w:t>
      </w:r>
    </w:p>
    <w:p w14:paraId="074DBCEB" w14:textId="0E9C2BA5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 xml:space="preserve">wpłynęła jedna oferta niepodlegająca odrzuceniu, z zastrzeżeniem </w:t>
      </w:r>
      <w:r w:rsidR="002D5625" w:rsidRPr="009A4988">
        <w:rPr>
          <w:rFonts w:eastAsia="Times New Roman" w:cstheme="minorHAnsi"/>
          <w:bCs/>
          <w:color w:val="000000"/>
          <w:lang w:eastAsia="pl-PL"/>
        </w:rPr>
        <w:t>pkt</w:t>
      </w:r>
      <w:r w:rsidRPr="009A4988">
        <w:rPr>
          <w:rFonts w:eastAsia="Times New Roman" w:cstheme="minorHAnsi"/>
          <w:bCs/>
          <w:color w:val="000000"/>
          <w:lang w:eastAsia="pl-PL"/>
        </w:rPr>
        <w:t xml:space="preserve">. </w:t>
      </w:r>
      <w:r w:rsidR="002D5625" w:rsidRPr="009A4988">
        <w:rPr>
          <w:rFonts w:eastAsia="Times New Roman" w:cstheme="minorHAnsi"/>
          <w:bCs/>
          <w:color w:val="000000"/>
          <w:lang w:eastAsia="pl-PL"/>
        </w:rPr>
        <w:t>6</w:t>
      </w:r>
      <w:r w:rsidRPr="009A4988">
        <w:rPr>
          <w:rFonts w:eastAsia="Times New Roman" w:cstheme="minorHAnsi"/>
          <w:bCs/>
          <w:color w:val="000000"/>
          <w:lang w:eastAsia="pl-PL"/>
        </w:rPr>
        <w:t>;</w:t>
      </w:r>
    </w:p>
    <w:p w14:paraId="10171B31" w14:textId="77777777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>odrzucono wszystkie oferty;</w:t>
      </w:r>
    </w:p>
    <w:p w14:paraId="2A718097" w14:textId="77777777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 xml:space="preserve">kwota najkorzystniejszej oferty przewyższa kwotę, którą Udzielający zamówienia przeznaczył na finansowanie świadczeń opieki zdrowotnej w danym postępowaniu; </w:t>
      </w:r>
    </w:p>
    <w:p w14:paraId="18714553" w14:textId="77777777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>nastąpiła istotna zmiana okoliczności powodująca, że prowadzenie postępowania lub zawarcie umowy nie leży w interesie ubezpieczonych, czego nie można było wcześniej przewidzieć.</w:t>
      </w:r>
    </w:p>
    <w:p w14:paraId="7CC0F39F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color w:val="000000"/>
          <w:lang w:eastAsia="pl-PL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CEAF07E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Świadczeniodawcom, których interes prawny doznał uszczerbku w wyniku naruszenia przez  Udzielającego zamówienia zasad przeprowadzania postępowania w sprawie zawarcia umowy o udzielanie świadczeń opieki zdrowotnej, przysługują środki odwoławcze i skarga na zasadach określonych w </w:t>
      </w:r>
      <w:r w:rsidR="00795DD5" w:rsidRPr="009A4988">
        <w:rPr>
          <w:rFonts w:eastAsia="Times New Roman" w:cstheme="minorHAnsi"/>
          <w:bCs/>
          <w:lang w:eastAsia="pl-PL"/>
        </w:rPr>
        <w:t xml:space="preserve">art.153 i 154 ustawy o </w:t>
      </w:r>
      <w:r w:rsidR="002D5625" w:rsidRPr="009A4988">
        <w:rPr>
          <w:rFonts w:eastAsia="Times New Roman" w:cstheme="minorHAnsi"/>
          <w:bCs/>
          <w:lang w:eastAsia="pl-PL"/>
        </w:rPr>
        <w:t xml:space="preserve">świadczeniach opieki zdrowotnej finansowanych ze środków publicznych (Dz.U.2022.2561 </w:t>
      </w:r>
      <w:proofErr w:type="spellStart"/>
      <w:r w:rsidR="002D5625" w:rsidRPr="009A4988">
        <w:rPr>
          <w:rFonts w:eastAsia="Times New Roman" w:cstheme="minorHAnsi"/>
          <w:bCs/>
          <w:lang w:eastAsia="pl-PL"/>
        </w:rPr>
        <w:t>t.j</w:t>
      </w:r>
      <w:proofErr w:type="spellEnd"/>
      <w:r w:rsidR="002D5625" w:rsidRPr="009A4988">
        <w:rPr>
          <w:rFonts w:eastAsia="Times New Roman" w:cstheme="minorHAnsi"/>
          <w:bCs/>
          <w:lang w:eastAsia="pl-PL"/>
        </w:rPr>
        <w:t xml:space="preserve">. z </w:t>
      </w:r>
      <w:proofErr w:type="spellStart"/>
      <w:r w:rsidR="002D5625" w:rsidRPr="009A4988">
        <w:rPr>
          <w:rFonts w:eastAsia="Times New Roman" w:cstheme="minorHAnsi"/>
          <w:bCs/>
          <w:lang w:eastAsia="pl-PL"/>
        </w:rPr>
        <w:t>późn</w:t>
      </w:r>
      <w:proofErr w:type="spellEnd"/>
      <w:r w:rsidR="002D5625" w:rsidRPr="009A4988">
        <w:rPr>
          <w:rFonts w:eastAsia="Times New Roman" w:cstheme="minorHAnsi"/>
          <w:bCs/>
          <w:lang w:eastAsia="pl-PL"/>
        </w:rPr>
        <w:t xml:space="preserve">. </w:t>
      </w:r>
      <w:proofErr w:type="spellStart"/>
      <w:r w:rsidR="002D5625" w:rsidRPr="009A4988">
        <w:rPr>
          <w:rFonts w:eastAsia="Times New Roman" w:cstheme="minorHAnsi"/>
          <w:bCs/>
          <w:lang w:eastAsia="pl-PL"/>
        </w:rPr>
        <w:t>zm</w:t>
      </w:r>
      <w:proofErr w:type="spellEnd"/>
      <w:r w:rsidR="002D5625" w:rsidRPr="009A4988">
        <w:rPr>
          <w:rFonts w:eastAsia="Times New Roman" w:cstheme="minorHAnsi"/>
          <w:bCs/>
          <w:lang w:eastAsia="pl-PL"/>
        </w:rPr>
        <w:t>)</w:t>
      </w:r>
    </w:p>
    <w:p w14:paraId="414C7E24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Środki odwoławcze nie przysługują na:</w:t>
      </w:r>
    </w:p>
    <w:p w14:paraId="5398F80D" w14:textId="77777777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wybór trybu postępowania;</w:t>
      </w:r>
    </w:p>
    <w:p w14:paraId="22504F13" w14:textId="77777777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niedokonanie wyboru świadczeniodawcy;</w:t>
      </w:r>
    </w:p>
    <w:p w14:paraId="5D88E6FA" w14:textId="4430E1B9" w:rsidR="00D17F9D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unieważnienie postępowania w sprawie zawarcia umowy o udzielanie świadczeń opieki zdrowotnej.</w:t>
      </w:r>
    </w:p>
    <w:p w14:paraId="14749E95" w14:textId="6F3CA78E" w:rsidR="00D17F9D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54B8C6BB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Do czasu rozpatrzenia protestu postępowanie w sprawie zawarcia umowy o udzielanie świadczeń opieki zdrowotnej ulega zawieszeniu, chyba że z treści protestu wynika, że jest on oczywiście bezzasadny.</w:t>
      </w:r>
    </w:p>
    <w:p w14:paraId="68351207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Komisja rozpatruje i rozstrzyga protest w ciągu 7 dni od dnia jego otrzymania i udziela pisemnej odpowiedzi składającemu protest. Nieuwzględnienie protestu wymaga uzasadnienia. </w:t>
      </w:r>
    </w:p>
    <w:p w14:paraId="063D2958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Protest złożony po terminie nie podlega rozpatrzeniu.</w:t>
      </w:r>
    </w:p>
    <w:p w14:paraId="335F326B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Informację o wniesieniu protestu i jego rozstrzygnięciu niezwłocznie zamieszcza się na tablicy ogłoszeń oraz na stronie internetowej Udzielającego zamówienia.</w:t>
      </w:r>
    </w:p>
    <w:p w14:paraId="69B1E14A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 przypadku uwzględnienia protestu komisja powtarza zaskarżoną czynność.</w:t>
      </w:r>
    </w:p>
    <w:p w14:paraId="29E46B32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Świadczeniodawca biorący udział w postępowaniu może wnieść do dyrektora podmiotu leczniczego Udzielającego zamówienia, w terminie 7 dni od dnia ogłoszenia o rozstrzygnięciu postępowania, odwołanie dotyczące rozstrzygnięcia postępowania. Odwołanie wniesione po terminie nie podlega rozpatrzeniu. </w:t>
      </w:r>
    </w:p>
    <w:p w14:paraId="4EFD2053" w14:textId="78463613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Odwołanie rozpatrywane jest w terminie </w:t>
      </w:r>
      <w:r w:rsidR="00795DD5" w:rsidRPr="009A4988">
        <w:rPr>
          <w:rFonts w:eastAsia="Times New Roman" w:cstheme="minorHAnsi"/>
          <w:bCs/>
          <w:lang w:eastAsia="pl-PL"/>
        </w:rPr>
        <w:t>14</w:t>
      </w:r>
      <w:r w:rsidRPr="009A4988">
        <w:rPr>
          <w:rFonts w:eastAsia="Times New Roman" w:cstheme="minorHAnsi"/>
          <w:bCs/>
          <w:lang w:eastAsia="pl-PL"/>
        </w:rPr>
        <w:t xml:space="preserve"> dni od dnia jego otrzymania. Wniesienie odwołania wstrzymuje zawarcie umowy o udzielanie świadczeń opieki zdrowotnej do czasu jego rozpatrzenia.</w:t>
      </w:r>
    </w:p>
    <w:p w14:paraId="51EC4B1F" w14:textId="77777777" w:rsidR="002D5625" w:rsidRPr="009A4988" w:rsidRDefault="002D5625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J</w:t>
      </w:r>
      <w:r w:rsidR="00D17F9D" w:rsidRPr="009A4988">
        <w:rPr>
          <w:rFonts w:eastAsia="Times New Roman" w:cstheme="minorHAnsi"/>
          <w:bCs/>
          <w:lang w:eastAsia="pl-PL"/>
        </w:rPr>
        <w:t>eżeli nie nastąpiło unieważnienie postępowania w sprawie zawarcia umowy o udzielanie świadczeń opieki zdrowotnej, komisja ogłasza o rozstrzygnięciu postępowania</w:t>
      </w:r>
      <w:r w:rsidRPr="009A4988">
        <w:rPr>
          <w:rFonts w:eastAsia="Times New Roman" w:cstheme="minorHAnsi"/>
          <w:bCs/>
          <w:lang w:eastAsia="pl-PL"/>
        </w:rPr>
        <w:t>.</w:t>
      </w:r>
    </w:p>
    <w:p w14:paraId="19306686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 rozstrzygnięciu konkursu ofert ogłasza się w miejscu i terminie określonych w ogłoszeniu o konkursie ofert.</w:t>
      </w:r>
    </w:p>
    <w:p w14:paraId="3D0A6464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lastRenderedPageBreak/>
        <w:t>Ogłoszenia, o których mowa w ust. 2 i 3, zawierają nazwę (firmę) albo imię i nazwisko oraz siedzibę albo miejsce zamieszkania i adres świadczeniodawcy, który został wybrany.</w:t>
      </w:r>
    </w:p>
    <w:p w14:paraId="76AA998E" w14:textId="77777777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Z przebiegu konkursu sporządza się protokół, który powinien zawierać:</w:t>
      </w:r>
    </w:p>
    <w:p w14:paraId="03A677A9" w14:textId="12786BA1" w:rsidR="00641153" w:rsidRPr="00641153" w:rsidRDefault="00D17F9D" w:rsidP="00641153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ozna</w:t>
      </w:r>
      <w:r w:rsidR="00641153">
        <w:rPr>
          <w:rFonts w:eastAsia="Times New Roman" w:cstheme="minorHAnsi"/>
          <w:bCs/>
          <w:lang w:eastAsia="pl-PL"/>
        </w:rPr>
        <w:t>czenie miejsca i czasu konkursu;</w:t>
      </w:r>
    </w:p>
    <w:p w14:paraId="53C1B343" w14:textId="36006CED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imiona i nazwis</w:t>
      </w:r>
      <w:r w:rsidR="00641153">
        <w:rPr>
          <w:rFonts w:eastAsia="Times New Roman" w:cstheme="minorHAnsi"/>
          <w:bCs/>
          <w:lang w:eastAsia="pl-PL"/>
        </w:rPr>
        <w:t>ka członków komisji konkursowej;</w:t>
      </w:r>
    </w:p>
    <w:p w14:paraId="7FBF780D" w14:textId="12FDF2CE" w:rsidR="002D5625" w:rsidRPr="009A4988" w:rsidRDefault="00641153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liczbę zgłoszonych ofert;</w:t>
      </w:r>
    </w:p>
    <w:p w14:paraId="728DA30B" w14:textId="25D5970B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wskazanie ofert odpowi</w:t>
      </w:r>
      <w:r w:rsidR="00641153">
        <w:rPr>
          <w:rFonts w:eastAsia="Times New Roman" w:cstheme="minorHAnsi"/>
          <w:bCs/>
          <w:lang w:eastAsia="pl-PL"/>
        </w:rPr>
        <w:t>adających warunkom postępowania;</w:t>
      </w:r>
    </w:p>
    <w:p w14:paraId="0CF0D5D0" w14:textId="489A448E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wskazanie ofert nie odpowiadających warunkom postępowania lub zgłoszonych po </w:t>
      </w:r>
      <w:r w:rsidR="00641153">
        <w:rPr>
          <w:rFonts w:eastAsia="Times New Roman" w:cstheme="minorHAnsi"/>
          <w:bCs/>
          <w:lang w:eastAsia="pl-PL"/>
        </w:rPr>
        <w:t>terminie - wraz z uzasadnieniem;</w:t>
      </w:r>
    </w:p>
    <w:p w14:paraId="65BF66A8" w14:textId="3877A1C5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wyjaśnienia i oświadczenia o</w:t>
      </w:r>
      <w:r w:rsidR="00641153">
        <w:rPr>
          <w:rFonts w:eastAsia="Times New Roman" w:cstheme="minorHAnsi"/>
          <w:bCs/>
          <w:lang w:eastAsia="pl-PL"/>
        </w:rPr>
        <w:t>ferentów;</w:t>
      </w:r>
    </w:p>
    <w:p w14:paraId="36E8CB41" w14:textId="4F1C7409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wskazanie najkorzystniejszych dla</w:t>
      </w:r>
      <w:r w:rsidR="00641153">
        <w:rPr>
          <w:rFonts w:eastAsia="Times New Roman" w:cstheme="minorHAnsi"/>
          <w:bCs/>
          <w:lang w:eastAsia="pl-PL"/>
        </w:rPr>
        <w:t xml:space="preserve"> Udzielającego zamówienia ofert;</w:t>
      </w:r>
    </w:p>
    <w:p w14:paraId="4500173F" w14:textId="6FF33066" w:rsidR="002D5625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ewentualne odrębne stanowi</w:t>
      </w:r>
      <w:r w:rsidR="00641153">
        <w:rPr>
          <w:rFonts w:eastAsia="Times New Roman" w:cstheme="minorHAnsi"/>
          <w:bCs/>
          <w:lang w:eastAsia="pl-PL"/>
        </w:rPr>
        <w:t>sko członka komisji konkursowej;</w:t>
      </w:r>
    </w:p>
    <w:p w14:paraId="06C14D14" w14:textId="565AE30A" w:rsidR="002D5625" w:rsidRPr="009A4988" w:rsidRDefault="00641153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wzmiankę o odczytaniu protokołu;</w:t>
      </w:r>
    </w:p>
    <w:p w14:paraId="7DFF3B9C" w14:textId="5A86F712" w:rsidR="00D17F9D" w:rsidRPr="009A4988" w:rsidRDefault="00D17F9D" w:rsidP="009A4988">
      <w:pPr>
        <w:pStyle w:val="Akapitzlist"/>
        <w:numPr>
          <w:ilvl w:val="1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podpisy członków komisji.</w:t>
      </w:r>
    </w:p>
    <w:p w14:paraId="0DE45479" w14:textId="0B8969FF" w:rsidR="002D5625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Z chwilą ogłoszenia rozstrzygnięcia postępowania następuje jego zakończenie i komisja ulega rozwiązaniu.</w:t>
      </w:r>
    </w:p>
    <w:p w14:paraId="2F62C14F" w14:textId="3BA6ED24" w:rsidR="008A206C" w:rsidRPr="009A4988" w:rsidRDefault="00D17F9D" w:rsidP="009A4988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Z oferentami wyłonionymi w trybie konkursu Udzielający zamówienia zawiera umowy na świadczenia zdrowotne zgodnie z art. 27 ustawy o działalności leczniczej.</w:t>
      </w:r>
    </w:p>
    <w:p w14:paraId="7B03759D" w14:textId="4EC3F521" w:rsidR="00E52AC8" w:rsidRPr="009A4988" w:rsidRDefault="00E52AC8" w:rsidP="009A498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6D726E04" w14:textId="1E87276D" w:rsidR="00E52AC8" w:rsidRDefault="002D5625" w:rsidP="009A4988">
      <w:pPr>
        <w:pStyle w:val="Akapitzlist"/>
        <w:numPr>
          <w:ilvl w:val="0"/>
          <w:numId w:val="25"/>
        </w:numPr>
        <w:tabs>
          <w:tab w:val="decimal" w:pos="504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Inne informacje</w:t>
      </w:r>
    </w:p>
    <w:p w14:paraId="3D59D7D6" w14:textId="77777777" w:rsidR="00B33952" w:rsidRPr="009A4988" w:rsidRDefault="00B33952" w:rsidP="00B33952">
      <w:pPr>
        <w:pStyle w:val="Akapitzlist"/>
        <w:tabs>
          <w:tab w:val="decimal" w:pos="504"/>
        </w:tabs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7657A0A0" w14:textId="3627BA5F" w:rsidR="002D5625" w:rsidRPr="009A4988" w:rsidRDefault="00B9618D" w:rsidP="009A4988">
      <w:pPr>
        <w:pStyle w:val="Akapitzlist"/>
        <w:numPr>
          <w:ilvl w:val="3"/>
          <w:numId w:val="48"/>
        </w:numPr>
        <w:tabs>
          <w:tab w:val="clear" w:pos="2880"/>
          <w:tab w:val="decimal" w:pos="504"/>
          <w:tab w:val="num" w:pos="709"/>
        </w:tabs>
        <w:spacing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Oferent jest związany ofertą przez okres 30 dni licząc od dnia, w którym upływa termin składania ofert.</w:t>
      </w:r>
    </w:p>
    <w:p w14:paraId="59F3846A" w14:textId="245155DE" w:rsidR="00E52AC8" w:rsidRPr="009A4988" w:rsidRDefault="00E52AC8" w:rsidP="009A4988">
      <w:pPr>
        <w:pStyle w:val="Akapitzlist"/>
        <w:numPr>
          <w:ilvl w:val="3"/>
          <w:numId w:val="48"/>
        </w:numPr>
        <w:tabs>
          <w:tab w:val="clear" w:pos="2880"/>
          <w:tab w:val="decimal" w:pos="504"/>
          <w:tab w:val="num" w:pos="709"/>
        </w:tabs>
        <w:spacing w:after="0" w:line="240" w:lineRule="auto"/>
        <w:ind w:left="709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>Oferentom przysługuje prawo wnoszenia skarg i protestów na zasadach określonych w art. 152, 153 i 154 ust.1 i 2 ustawy o świadczeniach opieki zdrowotnej finansowanych ze środków publicznych (Dz.U.202</w:t>
      </w:r>
      <w:r w:rsidR="00BE72DE">
        <w:rPr>
          <w:rFonts w:eastAsia="Times New Roman" w:cstheme="minorHAnsi"/>
          <w:bCs/>
          <w:lang w:eastAsia="pl-PL"/>
        </w:rPr>
        <w:t>2</w:t>
      </w:r>
      <w:r w:rsidRPr="009A4988">
        <w:rPr>
          <w:rFonts w:eastAsia="Times New Roman" w:cstheme="minorHAnsi"/>
          <w:bCs/>
          <w:lang w:eastAsia="pl-PL"/>
        </w:rPr>
        <w:t>.</w:t>
      </w:r>
      <w:r w:rsidR="00BE72DE">
        <w:rPr>
          <w:rFonts w:eastAsia="Times New Roman" w:cstheme="minorHAnsi"/>
          <w:bCs/>
          <w:lang w:eastAsia="pl-PL"/>
        </w:rPr>
        <w:t>2561</w:t>
      </w:r>
      <w:r w:rsidRPr="009A4988">
        <w:rPr>
          <w:rFonts w:eastAsia="Times New Roman" w:cstheme="minorHAnsi"/>
          <w:bCs/>
          <w:lang w:eastAsia="pl-PL"/>
        </w:rPr>
        <w:t xml:space="preserve"> z </w:t>
      </w:r>
      <w:proofErr w:type="spellStart"/>
      <w:r w:rsidRPr="009A4988">
        <w:rPr>
          <w:rFonts w:eastAsia="Times New Roman" w:cstheme="minorHAnsi"/>
          <w:bCs/>
          <w:lang w:eastAsia="pl-PL"/>
        </w:rPr>
        <w:t>późn</w:t>
      </w:r>
      <w:proofErr w:type="spellEnd"/>
      <w:r w:rsidRPr="009A4988">
        <w:rPr>
          <w:rFonts w:eastAsia="Times New Roman" w:cstheme="minorHAnsi"/>
          <w:bCs/>
          <w:lang w:eastAsia="pl-PL"/>
        </w:rPr>
        <w:t xml:space="preserve">. zm.). </w:t>
      </w:r>
    </w:p>
    <w:p w14:paraId="377DBC56" w14:textId="77777777" w:rsidR="00E52AC8" w:rsidRPr="009A4988" w:rsidRDefault="00E52AC8" w:rsidP="009A4988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237C5F02" w14:textId="5E1A3B53" w:rsidR="00D17F9D" w:rsidRPr="009A4988" w:rsidRDefault="00401712" w:rsidP="009A4988">
      <w:pPr>
        <w:spacing w:after="0" w:line="240" w:lineRule="auto"/>
        <w:jc w:val="both"/>
        <w:rPr>
          <w:rFonts w:eastAsia="Times New Roman" w:cstheme="minorHAnsi"/>
          <w:bCs/>
          <w:i/>
          <w:iCs/>
          <w:color w:val="000000"/>
          <w:spacing w:val="-6"/>
          <w:u w:val="single"/>
          <w:lang w:eastAsia="pl-PL"/>
        </w:rPr>
      </w:pPr>
      <w:r w:rsidRPr="009A4988">
        <w:rPr>
          <w:rFonts w:eastAsia="Times New Roman" w:cstheme="minorHAnsi"/>
          <w:bCs/>
          <w:i/>
          <w:iCs/>
          <w:color w:val="000000"/>
          <w:spacing w:val="-6"/>
          <w:u w:val="single"/>
          <w:lang w:eastAsia="pl-PL"/>
        </w:rPr>
        <w:t>Z</w:t>
      </w:r>
      <w:r w:rsidR="00D17F9D" w:rsidRPr="009A4988">
        <w:rPr>
          <w:rFonts w:eastAsia="Times New Roman" w:cstheme="minorHAnsi"/>
          <w:bCs/>
          <w:i/>
          <w:iCs/>
          <w:color w:val="000000"/>
          <w:spacing w:val="-6"/>
          <w:u w:val="single"/>
          <w:lang w:eastAsia="pl-PL"/>
        </w:rPr>
        <w:t>ałączniki:</w:t>
      </w:r>
    </w:p>
    <w:p w14:paraId="75558539" w14:textId="3C000777" w:rsidR="00D17F9D" w:rsidRPr="009A4988" w:rsidRDefault="009B7C18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z w:val="22"/>
        </w:rPr>
        <w:t xml:space="preserve">Rodzaj badań, wycena punktowa i szacunkowa liczba realizacji punktów w zakresie świadczeń rezonansu magnetycznego stanowiących przedmiot postępowania </w:t>
      </w:r>
      <w:r w:rsidR="00D17F9D" w:rsidRPr="009A4988">
        <w:rPr>
          <w:rFonts w:asciiTheme="minorHAnsi" w:hAnsiTheme="minorHAnsi" w:cstheme="minorHAnsi"/>
          <w:b w:val="0"/>
          <w:sz w:val="22"/>
          <w:lang w:eastAsia="pl-PL"/>
        </w:rPr>
        <w:t xml:space="preserve">- </w:t>
      </w:r>
      <w:r w:rsidR="0009196A" w:rsidRPr="009A4988">
        <w:rPr>
          <w:rFonts w:asciiTheme="minorHAnsi" w:hAnsiTheme="minorHAnsi" w:cstheme="minorHAnsi"/>
          <w:b w:val="0"/>
          <w:sz w:val="22"/>
          <w:lang w:eastAsia="pl-PL"/>
        </w:rPr>
        <w:t>z</w:t>
      </w:r>
      <w:r w:rsidR="00D17F9D" w:rsidRPr="009A4988">
        <w:rPr>
          <w:rFonts w:asciiTheme="minorHAnsi" w:hAnsiTheme="minorHAnsi" w:cstheme="minorHAnsi"/>
          <w:b w:val="0"/>
          <w:sz w:val="22"/>
          <w:lang w:eastAsia="pl-PL"/>
        </w:rPr>
        <w:t>ałącznik nr 1.</w:t>
      </w:r>
    </w:p>
    <w:p w14:paraId="089A8731" w14:textId="29400DD9" w:rsidR="0009196A" w:rsidRPr="009A4988" w:rsidRDefault="009B7C18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z w:val="22"/>
        </w:rPr>
        <w:t xml:space="preserve">Minimalne wymagania dotyczące realizacji świadczeń w zakresie badań rezonansu magnetycznego </w:t>
      </w:r>
      <w:r w:rsidR="0021479F" w:rsidRPr="009A4988">
        <w:rPr>
          <w:rFonts w:asciiTheme="minorHAnsi" w:hAnsiTheme="minorHAnsi" w:cstheme="minorHAnsi"/>
          <w:b w:val="0"/>
          <w:sz w:val="22"/>
        </w:rPr>
        <w:t xml:space="preserve">- </w:t>
      </w:r>
      <w:r w:rsidR="0009196A" w:rsidRPr="009A4988">
        <w:rPr>
          <w:rFonts w:asciiTheme="minorHAnsi" w:hAnsiTheme="minorHAnsi" w:cstheme="minorHAnsi"/>
          <w:b w:val="0"/>
          <w:sz w:val="22"/>
          <w:lang w:eastAsia="pl-PL"/>
        </w:rPr>
        <w:t>z</w:t>
      </w:r>
      <w:r w:rsidRPr="009A4988">
        <w:rPr>
          <w:rFonts w:asciiTheme="minorHAnsi" w:hAnsiTheme="minorHAnsi" w:cstheme="minorHAnsi"/>
          <w:b w:val="0"/>
          <w:sz w:val="22"/>
          <w:lang w:eastAsia="pl-PL"/>
        </w:rPr>
        <w:t>ałącznik nr 1a.</w:t>
      </w:r>
    </w:p>
    <w:p w14:paraId="6CE4D011" w14:textId="3809BA80" w:rsidR="00D17F9D" w:rsidRPr="009A4988" w:rsidRDefault="0009196A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pacing w:val="18"/>
          <w:sz w:val="22"/>
          <w:lang w:eastAsia="pl-PL"/>
        </w:rPr>
        <w:t>Dane identyfikujące oferenta</w:t>
      </w:r>
      <w:r w:rsidR="00D17F9D" w:rsidRPr="009A4988">
        <w:rPr>
          <w:rFonts w:asciiTheme="minorHAnsi" w:hAnsiTheme="minorHAnsi" w:cstheme="minorHAnsi"/>
          <w:b w:val="0"/>
          <w:spacing w:val="18"/>
          <w:sz w:val="22"/>
          <w:lang w:eastAsia="pl-PL"/>
        </w:rPr>
        <w:t xml:space="preserve"> - </w:t>
      </w:r>
      <w:r w:rsidRPr="009A4988">
        <w:rPr>
          <w:rFonts w:asciiTheme="minorHAnsi" w:hAnsiTheme="minorHAnsi" w:cstheme="minorHAnsi"/>
          <w:b w:val="0"/>
          <w:spacing w:val="18"/>
          <w:sz w:val="22"/>
          <w:lang w:eastAsia="pl-PL"/>
        </w:rPr>
        <w:t>z</w:t>
      </w:r>
      <w:r w:rsidR="00D17F9D" w:rsidRPr="009A4988">
        <w:rPr>
          <w:rFonts w:asciiTheme="minorHAnsi" w:hAnsiTheme="minorHAnsi" w:cstheme="minorHAnsi"/>
          <w:b w:val="0"/>
          <w:spacing w:val="18"/>
          <w:sz w:val="22"/>
          <w:lang w:eastAsia="pl-PL"/>
        </w:rPr>
        <w:t>ałącznik nr 2.</w:t>
      </w:r>
    </w:p>
    <w:p w14:paraId="2E89A07E" w14:textId="77777777" w:rsidR="0009196A" w:rsidRPr="009A4988" w:rsidRDefault="0009196A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pacing w:val="18"/>
          <w:sz w:val="22"/>
          <w:lang w:eastAsia="pl-PL"/>
        </w:rPr>
        <w:t>Oferta cenowa – załącznik nr 2a.</w:t>
      </w:r>
    </w:p>
    <w:p w14:paraId="7FF9303D" w14:textId="11CA4917" w:rsidR="0009196A" w:rsidRPr="009A4988" w:rsidRDefault="00D17F9D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Oświadczenia oferenta</w:t>
      </w:r>
      <w:r w:rsidR="009A07E4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 xml:space="preserve"> </w:t>
      </w: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 xml:space="preserve"> - </w:t>
      </w:r>
      <w:r w:rsidR="0021479F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z</w:t>
      </w: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ałącznik nr 3</w:t>
      </w:r>
      <w:r w:rsidR="00ED1CC7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.</w:t>
      </w:r>
    </w:p>
    <w:p w14:paraId="580A9728" w14:textId="77777777" w:rsidR="0009196A" w:rsidRPr="009A4988" w:rsidRDefault="0009196A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Dane</w:t>
      </w:r>
      <w:r w:rsidR="009A07E4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 xml:space="preserve"> potwierdzające doświadczenie Oferenta – </w:t>
      </w: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z</w:t>
      </w:r>
      <w:r w:rsidR="009A07E4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ałącznik nr 4</w:t>
      </w:r>
      <w:r w:rsidR="00ED1CC7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.</w:t>
      </w:r>
    </w:p>
    <w:p w14:paraId="3F85A79C" w14:textId="7A54E476" w:rsidR="0009196A" w:rsidRPr="009A4988" w:rsidRDefault="0009196A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Wykaz personelu</w:t>
      </w:r>
      <w:r w:rsidR="009A07E4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 xml:space="preserve"> – </w:t>
      </w: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z</w:t>
      </w:r>
      <w:r w:rsidR="009A07E4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ałącznik nr 5</w:t>
      </w:r>
    </w:p>
    <w:p w14:paraId="346464A0" w14:textId="77777777" w:rsidR="0009196A" w:rsidRPr="009A4988" w:rsidRDefault="0009196A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Wykaz zasobów</w:t>
      </w:r>
      <w:r w:rsidR="00E3765F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 xml:space="preserve"> – </w:t>
      </w:r>
      <w:r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z</w:t>
      </w:r>
      <w:r w:rsidR="00E3765F" w:rsidRPr="009A4988">
        <w:rPr>
          <w:rFonts w:asciiTheme="minorHAnsi" w:hAnsiTheme="minorHAnsi" w:cstheme="minorHAnsi"/>
          <w:b w:val="0"/>
          <w:spacing w:val="17"/>
          <w:sz w:val="22"/>
          <w:lang w:eastAsia="pl-PL"/>
        </w:rPr>
        <w:t>ałącznik nr 6</w:t>
      </w:r>
    </w:p>
    <w:p w14:paraId="3AE88411" w14:textId="40F07074" w:rsidR="00D17F9D" w:rsidRPr="009A4988" w:rsidRDefault="00D17F9D" w:rsidP="009A4988">
      <w:pPr>
        <w:pStyle w:val="Tekstpodstawowy32"/>
        <w:numPr>
          <w:ilvl w:val="0"/>
          <w:numId w:val="47"/>
        </w:numPr>
        <w:rPr>
          <w:rFonts w:asciiTheme="minorHAnsi" w:hAnsiTheme="minorHAnsi" w:cstheme="minorHAnsi"/>
          <w:b w:val="0"/>
          <w:sz w:val="22"/>
          <w:lang w:eastAsia="pl-PL"/>
        </w:rPr>
      </w:pPr>
      <w:bookmarkStart w:id="2" w:name="_Hlk127732916"/>
      <w:r w:rsidRPr="009A4988">
        <w:rPr>
          <w:rFonts w:asciiTheme="minorHAnsi" w:hAnsiTheme="minorHAnsi" w:cstheme="minorHAnsi"/>
          <w:b w:val="0"/>
          <w:spacing w:val="8"/>
          <w:sz w:val="22"/>
          <w:lang w:eastAsia="pl-PL"/>
        </w:rPr>
        <w:t>Wzór umowy na świadczenia zdrowotne z zakresu badań rezonansu magnetycznego -</w:t>
      </w:r>
      <w:r w:rsidR="0009196A" w:rsidRPr="009A4988">
        <w:rPr>
          <w:rFonts w:asciiTheme="minorHAnsi" w:hAnsiTheme="minorHAnsi" w:cstheme="minorHAnsi"/>
          <w:b w:val="0"/>
          <w:spacing w:val="8"/>
          <w:sz w:val="22"/>
          <w:lang w:eastAsia="pl-PL"/>
        </w:rPr>
        <w:t xml:space="preserve"> z</w:t>
      </w:r>
      <w:r w:rsidRPr="009A4988">
        <w:rPr>
          <w:rFonts w:asciiTheme="minorHAnsi" w:hAnsiTheme="minorHAnsi" w:cstheme="minorHAnsi"/>
          <w:b w:val="0"/>
          <w:spacing w:val="8"/>
          <w:sz w:val="22"/>
          <w:lang w:eastAsia="pl-PL"/>
        </w:rPr>
        <w:t xml:space="preserve">ałącznik nr </w:t>
      </w:r>
      <w:r w:rsidR="00E3765F" w:rsidRPr="009A4988">
        <w:rPr>
          <w:rFonts w:asciiTheme="minorHAnsi" w:hAnsiTheme="minorHAnsi" w:cstheme="minorHAnsi"/>
          <w:b w:val="0"/>
          <w:spacing w:val="8"/>
          <w:sz w:val="22"/>
          <w:lang w:eastAsia="pl-PL"/>
        </w:rPr>
        <w:t>7</w:t>
      </w:r>
      <w:r w:rsidR="008A206C" w:rsidRPr="009A4988">
        <w:rPr>
          <w:rFonts w:asciiTheme="minorHAnsi" w:hAnsiTheme="minorHAnsi" w:cstheme="minorHAnsi"/>
          <w:b w:val="0"/>
          <w:spacing w:val="8"/>
          <w:sz w:val="22"/>
          <w:lang w:eastAsia="pl-PL"/>
        </w:rPr>
        <w:t>.</w:t>
      </w:r>
    </w:p>
    <w:bookmarkEnd w:id="2"/>
    <w:p w14:paraId="38F53C2B" w14:textId="6A350420" w:rsidR="008A206C" w:rsidRPr="009A4988" w:rsidRDefault="00D17F9D" w:rsidP="009A4988">
      <w:pPr>
        <w:spacing w:after="0" w:line="240" w:lineRule="auto"/>
        <w:ind w:left="1416"/>
        <w:jc w:val="both"/>
        <w:rPr>
          <w:rFonts w:eastAsia="Times New Roman" w:cstheme="minorHAnsi"/>
          <w:bCs/>
          <w:lang w:eastAsia="pl-PL"/>
        </w:rPr>
      </w:pPr>
      <w:r w:rsidRPr="009A4988">
        <w:rPr>
          <w:rFonts w:eastAsia="Times New Roman" w:cstheme="minorHAnsi"/>
          <w:bCs/>
          <w:lang w:eastAsia="pl-PL"/>
        </w:rPr>
        <w:t xml:space="preserve">                                                                </w:t>
      </w:r>
      <w:r w:rsidRPr="009A4988">
        <w:rPr>
          <w:rFonts w:eastAsia="Times New Roman" w:cstheme="minorHAnsi"/>
          <w:bCs/>
          <w:lang w:eastAsia="pl-PL"/>
        </w:rPr>
        <w:tab/>
        <w:t xml:space="preserve">                   </w:t>
      </w:r>
    </w:p>
    <w:p w14:paraId="0EEC350A" w14:textId="77777777" w:rsidR="008A206C" w:rsidRPr="009A4988" w:rsidRDefault="008A206C" w:rsidP="009A4988">
      <w:pPr>
        <w:spacing w:after="0" w:line="240" w:lineRule="auto"/>
        <w:ind w:left="1416"/>
        <w:jc w:val="both"/>
        <w:rPr>
          <w:rFonts w:eastAsia="Times New Roman" w:cstheme="minorHAnsi"/>
          <w:bCs/>
          <w:lang w:eastAsia="pl-PL"/>
        </w:rPr>
      </w:pPr>
    </w:p>
    <w:p w14:paraId="1CDC0461" w14:textId="77777777" w:rsidR="009163BB" w:rsidRPr="00D17F9D" w:rsidRDefault="009163BB" w:rsidP="009163B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D17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Dyrektor</w:t>
      </w:r>
    </w:p>
    <w:p w14:paraId="3FA0C22C" w14:textId="77777777" w:rsidR="009163BB" w:rsidRPr="00D17F9D" w:rsidRDefault="009163BB" w:rsidP="009163BB">
      <w:pPr>
        <w:spacing w:after="0" w:line="240" w:lineRule="auto"/>
        <w:ind w:left="1416" w:firstLine="29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Samodzielnego Publicznego Zakładu Opieki Zdrowotnej </w:t>
      </w:r>
    </w:p>
    <w:p w14:paraId="1545F006" w14:textId="77777777" w:rsidR="009163BB" w:rsidRPr="00D17F9D" w:rsidRDefault="009163BB" w:rsidP="009163BB">
      <w:pPr>
        <w:spacing w:after="0" w:line="240" w:lineRule="auto"/>
        <w:ind w:left="2052" w:firstLine="290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imienia doktora Kazimierza </w:t>
      </w:r>
      <w:proofErr w:type="spellStart"/>
      <w:r w:rsidRPr="00D17F9D">
        <w:rPr>
          <w:rFonts w:ascii="Times New Roman" w:eastAsia="Times New Roman" w:hAnsi="Times New Roman" w:cs="Times New Roman"/>
          <w:sz w:val="20"/>
          <w:szCs w:val="20"/>
          <w:lang w:eastAsia="pl-PL"/>
        </w:rPr>
        <w:t>Hołogi</w:t>
      </w:r>
      <w:proofErr w:type="spellEnd"/>
    </w:p>
    <w:p w14:paraId="3715C815" w14:textId="77777777" w:rsidR="009163BB" w:rsidRPr="00D17F9D" w:rsidRDefault="009163BB" w:rsidP="009163BB">
      <w:pPr>
        <w:spacing w:after="0" w:line="240" w:lineRule="auto"/>
        <w:ind w:left="2760" w:firstLine="219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A9A66B" w14:textId="77777777" w:rsidR="009163BB" w:rsidRDefault="009163BB" w:rsidP="009163BB">
      <w:pPr>
        <w:spacing w:after="0" w:line="240" w:lineRule="auto"/>
        <w:ind w:left="2760" w:firstLine="2196"/>
        <w:jc w:val="both"/>
      </w:pPr>
      <w:r w:rsidRPr="00D17F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mgr Tomasz Przybylski</w:t>
      </w:r>
    </w:p>
    <w:p w14:paraId="6E10DB45" w14:textId="5A6CD95F" w:rsidR="00751B12" w:rsidRPr="009A4988" w:rsidRDefault="00751B12" w:rsidP="009163BB">
      <w:pPr>
        <w:spacing w:after="0" w:line="240" w:lineRule="auto"/>
        <w:ind w:left="5664"/>
        <w:jc w:val="both"/>
        <w:rPr>
          <w:rFonts w:cstheme="minorHAnsi"/>
          <w:bCs/>
        </w:rPr>
      </w:pPr>
    </w:p>
    <w:sectPr w:rsidR="00751B12" w:rsidRPr="009A4988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4BEE" w14:textId="77777777" w:rsidR="0001611A" w:rsidRDefault="0001611A">
      <w:pPr>
        <w:spacing w:after="0" w:line="240" w:lineRule="auto"/>
      </w:pPr>
      <w:r>
        <w:separator/>
      </w:r>
    </w:p>
  </w:endnote>
  <w:endnote w:type="continuationSeparator" w:id="0">
    <w:p w14:paraId="63A6F482" w14:textId="77777777" w:rsidR="0001611A" w:rsidRDefault="0001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Sitka Smal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76CB" w14:textId="77777777" w:rsidR="002905DA" w:rsidRDefault="00894901" w:rsidP="000B47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9302A" w14:textId="77777777" w:rsidR="002905DA" w:rsidRDefault="00000000" w:rsidP="000B47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D816" w14:textId="77777777" w:rsidR="002905DA" w:rsidRDefault="00894901" w:rsidP="000B47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63BB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02AACDDD" w14:textId="77777777" w:rsidR="002905DA" w:rsidRDefault="00000000" w:rsidP="000B47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D893" w14:textId="77777777" w:rsidR="0001611A" w:rsidRDefault="0001611A">
      <w:pPr>
        <w:spacing w:after="0" w:line="240" w:lineRule="auto"/>
      </w:pPr>
      <w:r>
        <w:separator/>
      </w:r>
    </w:p>
  </w:footnote>
  <w:footnote w:type="continuationSeparator" w:id="0">
    <w:p w14:paraId="4D0B9CD1" w14:textId="77777777" w:rsidR="0001611A" w:rsidRDefault="00016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C558503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5C50C21"/>
    <w:multiLevelType w:val="multilevel"/>
    <w:tmpl w:val="F2C4F60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2E6903"/>
    <w:multiLevelType w:val="multilevel"/>
    <w:tmpl w:val="D932D92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014496"/>
    <w:multiLevelType w:val="hybridMultilevel"/>
    <w:tmpl w:val="41A49A34"/>
    <w:lvl w:ilvl="0" w:tplc="43488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1F0"/>
    <w:multiLevelType w:val="hybridMultilevel"/>
    <w:tmpl w:val="0E30B0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64F9A"/>
    <w:multiLevelType w:val="hybridMultilevel"/>
    <w:tmpl w:val="94EEE9A8"/>
    <w:lvl w:ilvl="0" w:tplc="F64A1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952C7"/>
    <w:multiLevelType w:val="multilevel"/>
    <w:tmpl w:val="D110F49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2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30363A"/>
    <w:multiLevelType w:val="multilevel"/>
    <w:tmpl w:val="1F763A6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6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826AD"/>
    <w:multiLevelType w:val="hybridMultilevel"/>
    <w:tmpl w:val="8AEA9F10"/>
    <w:lvl w:ilvl="0" w:tplc="F64A1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A378C"/>
    <w:multiLevelType w:val="hybridMultilevel"/>
    <w:tmpl w:val="C1241B60"/>
    <w:lvl w:ilvl="0" w:tplc="CFE03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64917"/>
    <w:multiLevelType w:val="hybridMultilevel"/>
    <w:tmpl w:val="6EFC3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4E2E"/>
    <w:multiLevelType w:val="hybridMultilevel"/>
    <w:tmpl w:val="15FCE2E0"/>
    <w:lvl w:ilvl="0" w:tplc="3EE8A882">
      <w:start w:val="1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608CD"/>
    <w:multiLevelType w:val="hybridMultilevel"/>
    <w:tmpl w:val="25324610"/>
    <w:lvl w:ilvl="0" w:tplc="F64A1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20AA9C64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66E0F"/>
    <w:multiLevelType w:val="multilevel"/>
    <w:tmpl w:val="E75EB29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A0B0A"/>
        <w:spacing w:val="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A12251"/>
    <w:multiLevelType w:val="hybridMultilevel"/>
    <w:tmpl w:val="A28C4CFA"/>
    <w:lvl w:ilvl="0" w:tplc="B8B44C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E6807"/>
    <w:multiLevelType w:val="hybridMultilevel"/>
    <w:tmpl w:val="A28C4CF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E7537"/>
    <w:multiLevelType w:val="multilevel"/>
    <w:tmpl w:val="2076B4A8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9B6F6E"/>
    <w:multiLevelType w:val="multilevel"/>
    <w:tmpl w:val="D966AF8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7C254D"/>
    <w:multiLevelType w:val="hybridMultilevel"/>
    <w:tmpl w:val="2730DEC2"/>
    <w:lvl w:ilvl="0" w:tplc="CCB8685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E43F3"/>
    <w:multiLevelType w:val="hybridMultilevel"/>
    <w:tmpl w:val="6BE0E90C"/>
    <w:lvl w:ilvl="0" w:tplc="E88E4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97E35"/>
    <w:multiLevelType w:val="hybridMultilevel"/>
    <w:tmpl w:val="71483D84"/>
    <w:lvl w:ilvl="0" w:tplc="F64A1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D1352"/>
    <w:multiLevelType w:val="hybridMultilevel"/>
    <w:tmpl w:val="D6DAF30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454CD"/>
    <w:multiLevelType w:val="multilevel"/>
    <w:tmpl w:val="B012129C"/>
    <w:styleLink w:val="Biecalista1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663EB0"/>
    <w:multiLevelType w:val="multilevel"/>
    <w:tmpl w:val="2B90B4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7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7477C9"/>
    <w:multiLevelType w:val="hybridMultilevel"/>
    <w:tmpl w:val="F66A02D6"/>
    <w:lvl w:ilvl="0" w:tplc="F64A1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E43184"/>
    <w:multiLevelType w:val="hybridMultilevel"/>
    <w:tmpl w:val="256E5A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6142A"/>
    <w:multiLevelType w:val="hybridMultilevel"/>
    <w:tmpl w:val="7F2E9E68"/>
    <w:lvl w:ilvl="0" w:tplc="403CB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17AA4"/>
    <w:multiLevelType w:val="hybridMultilevel"/>
    <w:tmpl w:val="C1987D10"/>
    <w:lvl w:ilvl="0" w:tplc="803041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D43D17"/>
    <w:multiLevelType w:val="hybridMultilevel"/>
    <w:tmpl w:val="4664E6B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04150019">
      <w:start w:val="1"/>
      <w:numFmt w:val="lowerLetter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1BF6EE8"/>
    <w:multiLevelType w:val="multilevel"/>
    <w:tmpl w:val="30965F86"/>
    <w:lvl w:ilvl="0">
      <w:start w:val="2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strike w:val="0"/>
        <w:color w:val="000000"/>
        <w:spacing w:val="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0B736D"/>
    <w:multiLevelType w:val="multilevel"/>
    <w:tmpl w:val="D012F6DE"/>
    <w:lvl w:ilvl="0">
      <w:start w:val="9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b/>
        <w:strike w:val="0"/>
        <w:color w:val="000000"/>
        <w:spacing w:val="1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C187691"/>
    <w:multiLevelType w:val="hybridMultilevel"/>
    <w:tmpl w:val="E7288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26FA7"/>
    <w:multiLevelType w:val="multilevel"/>
    <w:tmpl w:val="4128FBD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B0B0B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09F2772"/>
    <w:multiLevelType w:val="hybridMultilevel"/>
    <w:tmpl w:val="D6DAF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20A91"/>
    <w:multiLevelType w:val="multilevel"/>
    <w:tmpl w:val="9452AD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1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D95ACB"/>
    <w:multiLevelType w:val="hybridMultilevel"/>
    <w:tmpl w:val="EF3E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D6F9E"/>
    <w:multiLevelType w:val="multilevel"/>
    <w:tmpl w:val="92EA960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A0B0A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B6D2EEA"/>
    <w:multiLevelType w:val="multilevel"/>
    <w:tmpl w:val="2D6AA0EC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01753"/>
    <w:multiLevelType w:val="multilevel"/>
    <w:tmpl w:val="7C1EF506"/>
    <w:lvl w:ilvl="0">
      <w:start w:val="7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F906861"/>
    <w:multiLevelType w:val="hybridMultilevel"/>
    <w:tmpl w:val="F244C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26C28"/>
    <w:multiLevelType w:val="hybridMultilevel"/>
    <w:tmpl w:val="AEA2092E"/>
    <w:lvl w:ilvl="0" w:tplc="913E8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86940"/>
    <w:multiLevelType w:val="multilevel"/>
    <w:tmpl w:val="160636C8"/>
    <w:lvl w:ilvl="0">
      <w:start w:val="8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A7469C"/>
    <w:multiLevelType w:val="hybridMultilevel"/>
    <w:tmpl w:val="DF7EA254"/>
    <w:lvl w:ilvl="0" w:tplc="22DCD6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3EE4B78"/>
    <w:multiLevelType w:val="multilevel"/>
    <w:tmpl w:val="FC74B796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B0B0B"/>
        <w:spacing w:val="-5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46F054F"/>
    <w:multiLevelType w:val="hybridMultilevel"/>
    <w:tmpl w:val="B41C499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AA01FA3"/>
    <w:multiLevelType w:val="hybridMultilevel"/>
    <w:tmpl w:val="989E5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A4B424A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904943">
    <w:abstractNumId w:val="0"/>
  </w:num>
  <w:num w:numId="2" w16cid:durableId="1119764962">
    <w:abstractNumId w:val="2"/>
  </w:num>
  <w:num w:numId="3" w16cid:durableId="1312949248">
    <w:abstractNumId w:val="15"/>
  </w:num>
  <w:num w:numId="4" w16cid:durableId="1334840024">
    <w:abstractNumId w:val="38"/>
  </w:num>
  <w:num w:numId="5" w16cid:durableId="1081024087">
    <w:abstractNumId w:val="31"/>
  </w:num>
  <w:num w:numId="6" w16cid:durableId="918634046">
    <w:abstractNumId w:val="25"/>
  </w:num>
  <w:num w:numId="7" w16cid:durableId="197739478">
    <w:abstractNumId w:val="36"/>
  </w:num>
  <w:num w:numId="8" w16cid:durableId="672415761">
    <w:abstractNumId w:val="9"/>
  </w:num>
  <w:num w:numId="9" w16cid:durableId="595750272">
    <w:abstractNumId w:val="18"/>
  </w:num>
  <w:num w:numId="10" w16cid:durableId="1219634304">
    <w:abstractNumId w:val="4"/>
  </w:num>
  <w:num w:numId="11" w16cid:durableId="1509097740">
    <w:abstractNumId w:val="40"/>
  </w:num>
  <w:num w:numId="12" w16cid:durableId="742413442">
    <w:abstractNumId w:val="32"/>
  </w:num>
  <w:num w:numId="13" w16cid:durableId="380252470">
    <w:abstractNumId w:val="8"/>
  </w:num>
  <w:num w:numId="14" w16cid:durableId="2042363955">
    <w:abstractNumId w:val="45"/>
  </w:num>
  <w:num w:numId="15" w16cid:durableId="105851244">
    <w:abstractNumId w:val="34"/>
  </w:num>
  <w:num w:numId="16" w16cid:durableId="1416199705">
    <w:abstractNumId w:val="3"/>
  </w:num>
  <w:num w:numId="17" w16cid:durableId="246232735">
    <w:abstractNumId w:val="43"/>
  </w:num>
  <w:num w:numId="18" w16cid:durableId="565145099">
    <w:abstractNumId w:val="44"/>
  </w:num>
  <w:num w:numId="19" w16cid:durableId="1030763251">
    <w:abstractNumId w:val="42"/>
  </w:num>
  <w:num w:numId="20" w16cid:durableId="1120145413">
    <w:abstractNumId w:val="29"/>
  </w:num>
  <w:num w:numId="21" w16cid:durableId="481896109">
    <w:abstractNumId w:val="20"/>
  </w:num>
  <w:num w:numId="22" w16cid:durableId="1625230361">
    <w:abstractNumId w:val="13"/>
  </w:num>
  <w:num w:numId="23" w16cid:durableId="1485702027">
    <w:abstractNumId w:val="6"/>
  </w:num>
  <w:num w:numId="24" w16cid:durableId="809979749">
    <w:abstractNumId w:val="16"/>
  </w:num>
  <w:num w:numId="25" w16cid:durableId="820776058">
    <w:abstractNumId w:val="35"/>
  </w:num>
  <w:num w:numId="26" w16cid:durableId="1783455987">
    <w:abstractNumId w:val="41"/>
  </w:num>
  <w:num w:numId="27" w16cid:durableId="637536971">
    <w:abstractNumId w:val="33"/>
  </w:num>
  <w:num w:numId="28" w16cid:durableId="157884685">
    <w:abstractNumId w:val="21"/>
  </w:num>
  <w:num w:numId="29" w16cid:durableId="1968117593">
    <w:abstractNumId w:val="27"/>
  </w:num>
  <w:num w:numId="30" w16cid:durableId="1411078049">
    <w:abstractNumId w:val="47"/>
  </w:num>
  <w:num w:numId="31" w16cid:durableId="1852987701">
    <w:abstractNumId w:val="46"/>
  </w:num>
  <w:num w:numId="32" w16cid:durableId="1317684807">
    <w:abstractNumId w:val="30"/>
  </w:num>
  <w:num w:numId="33" w16cid:durableId="919942421">
    <w:abstractNumId w:val="10"/>
  </w:num>
  <w:num w:numId="34" w16cid:durableId="873156921">
    <w:abstractNumId w:val="24"/>
  </w:num>
  <w:num w:numId="35" w16cid:durableId="239944657">
    <w:abstractNumId w:val="19"/>
  </w:num>
  <w:num w:numId="36" w16cid:durableId="1624845754">
    <w:abstractNumId w:val="39"/>
  </w:num>
  <w:num w:numId="37" w16cid:durableId="1778670491">
    <w:abstractNumId w:val="7"/>
  </w:num>
  <w:num w:numId="38" w16cid:durableId="1641423710">
    <w:abstractNumId w:val="26"/>
  </w:num>
  <w:num w:numId="39" w16cid:durableId="67650913">
    <w:abstractNumId w:val="14"/>
  </w:num>
  <w:num w:numId="40" w16cid:durableId="854347941">
    <w:abstractNumId w:val="12"/>
  </w:num>
  <w:num w:numId="41" w16cid:durableId="1114205832">
    <w:abstractNumId w:val="23"/>
  </w:num>
  <w:num w:numId="42" w16cid:durableId="1029524935">
    <w:abstractNumId w:val="22"/>
  </w:num>
  <w:num w:numId="43" w16cid:durableId="170948130">
    <w:abstractNumId w:val="17"/>
  </w:num>
  <w:num w:numId="44" w16cid:durableId="105002468">
    <w:abstractNumId w:val="28"/>
  </w:num>
  <w:num w:numId="45" w16cid:durableId="1693801007">
    <w:abstractNumId w:val="11"/>
  </w:num>
  <w:num w:numId="46" w16cid:durableId="2015494554">
    <w:abstractNumId w:val="5"/>
  </w:num>
  <w:num w:numId="47" w16cid:durableId="1857302868">
    <w:abstractNumId w:val="37"/>
  </w:num>
  <w:num w:numId="48" w16cid:durableId="87381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279"/>
    <w:rsid w:val="0001611A"/>
    <w:rsid w:val="00056278"/>
    <w:rsid w:val="0007238C"/>
    <w:rsid w:val="00074203"/>
    <w:rsid w:val="00086B23"/>
    <w:rsid w:val="0009196A"/>
    <w:rsid w:val="000B55F9"/>
    <w:rsid w:val="000F0080"/>
    <w:rsid w:val="00110252"/>
    <w:rsid w:val="00117A4E"/>
    <w:rsid w:val="00153AC3"/>
    <w:rsid w:val="0018044A"/>
    <w:rsid w:val="00195F71"/>
    <w:rsid w:val="001A4EEF"/>
    <w:rsid w:val="001A7279"/>
    <w:rsid w:val="001C5039"/>
    <w:rsid w:val="0021479F"/>
    <w:rsid w:val="00217400"/>
    <w:rsid w:val="00262DBC"/>
    <w:rsid w:val="00285652"/>
    <w:rsid w:val="002C5683"/>
    <w:rsid w:val="002D5625"/>
    <w:rsid w:val="002E0405"/>
    <w:rsid w:val="0035423B"/>
    <w:rsid w:val="0037384C"/>
    <w:rsid w:val="00382114"/>
    <w:rsid w:val="003B4837"/>
    <w:rsid w:val="00401712"/>
    <w:rsid w:val="0040454E"/>
    <w:rsid w:val="00416B35"/>
    <w:rsid w:val="004320CE"/>
    <w:rsid w:val="00441F8F"/>
    <w:rsid w:val="00470077"/>
    <w:rsid w:val="00476B6C"/>
    <w:rsid w:val="004A669A"/>
    <w:rsid w:val="00536877"/>
    <w:rsid w:val="00580261"/>
    <w:rsid w:val="005B7785"/>
    <w:rsid w:val="005E3833"/>
    <w:rsid w:val="005F2BAB"/>
    <w:rsid w:val="00613E7B"/>
    <w:rsid w:val="00623C46"/>
    <w:rsid w:val="006340D8"/>
    <w:rsid w:val="00641153"/>
    <w:rsid w:val="006458B5"/>
    <w:rsid w:val="00654D83"/>
    <w:rsid w:val="00656C85"/>
    <w:rsid w:val="00697339"/>
    <w:rsid w:val="006C5445"/>
    <w:rsid w:val="006D151C"/>
    <w:rsid w:val="006F740B"/>
    <w:rsid w:val="0073181D"/>
    <w:rsid w:val="00751B12"/>
    <w:rsid w:val="00791BCA"/>
    <w:rsid w:val="00793FF4"/>
    <w:rsid w:val="00795868"/>
    <w:rsid w:val="00795DD5"/>
    <w:rsid w:val="007D679A"/>
    <w:rsid w:val="007E1C9F"/>
    <w:rsid w:val="008251E6"/>
    <w:rsid w:val="0083502D"/>
    <w:rsid w:val="00880B50"/>
    <w:rsid w:val="00884DF6"/>
    <w:rsid w:val="00894901"/>
    <w:rsid w:val="008A206C"/>
    <w:rsid w:val="008C7D69"/>
    <w:rsid w:val="008D35A7"/>
    <w:rsid w:val="008D6E27"/>
    <w:rsid w:val="009163BB"/>
    <w:rsid w:val="00920077"/>
    <w:rsid w:val="00935ED6"/>
    <w:rsid w:val="00943CB4"/>
    <w:rsid w:val="009A07E4"/>
    <w:rsid w:val="009A4988"/>
    <w:rsid w:val="009B7C18"/>
    <w:rsid w:val="009C79CC"/>
    <w:rsid w:val="009F0335"/>
    <w:rsid w:val="009F0D02"/>
    <w:rsid w:val="00A44543"/>
    <w:rsid w:val="00A500B7"/>
    <w:rsid w:val="00A646BB"/>
    <w:rsid w:val="00AC1EE5"/>
    <w:rsid w:val="00AC3A70"/>
    <w:rsid w:val="00AD4B45"/>
    <w:rsid w:val="00AF12E9"/>
    <w:rsid w:val="00B0752B"/>
    <w:rsid w:val="00B111F2"/>
    <w:rsid w:val="00B20927"/>
    <w:rsid w:val="00B33952"/>
    <w:rsid w:val="00B5643E"/>
    <w:rsid w:val="00B73786"/>
    <w:rsid w:val="00B9618D"/>
    <w:rsid w:val="00BE72DE"/>
    <w:rsid w:val="00C461BC"/>
    <w:rsid w:val="00C55752"/>
    <w:rsid w:val="00C603BB"/>
    <w:rsid w:val="00C84433"/>
    <w:rsid w:val="00C90E65"/>
    <w:rsid w:val="00C96A52"/>
    <w:rsid w:val="00CE4FC5"/>
    <w:rsid w:val="00D17F9D"/>
    <w:rsid w:val="00D32F19"/>
    <w:rsid w:val="00D91E0D"/>
    <w:rsid w:val="00D9674A"/>
    <w:rsid w:val="00DC7221"/>
    <w:rsid w:val="00E3765F"/>
    <w:rsid w:val="00E52AC8"/>
    <w:rsid w:val="00E85854"/>
    <w:rsid w:val="00ED1CC7"/>
    <w:rsid w:val="00EE1D08"/>
    <w:rsid w:val="00F34CD7"/>
    <w:rsid w:val="00F65A61"/>
    <w:rsid w:val="00F7236B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0907"/>
  <w15:docId w15:val="{565E31A1-B833-4B70-9EBA-61E6D193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7F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17F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17F9D"/>
  </w:style>
  <w:style w:type="paragraph" w:styleId="Akapitzlist">
    <w:name w:val="List Paragraph"/>
    <w:basedOn w:val="Normalny"/>
    <w:uiPriority w:val="34"/>
    <w:qFormat/>
    <w:rsid w:val="00D17F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D17F9D"/>
    <w:pPr>
      <w:spacing w:after="0" w:line="240" w:lineRule="auto"/>
      <w:ind w:left="5760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7F9D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6B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6B6C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E4FC5"/>
    <w:pPr>
      <w:numPr>
        <w:numId w:val="34"/>
      </w:numPr>
    </w:pPr>
  </w:style>
  <w:style w:type="numbering" w:customStyle="1" w:styleId="Biecalista2">
    <w:name w:val="Bieżąca lista2"/>
    <w:uiPriority w:val="99"/>
    <w:rsid w:val="00CE4FC5"/>
    <w:pPr>
      <w:numPr>
        <w:numId w:val="36"/>
      </w:numPr>
    </w:pPr>
  </w:style>
  <w:style w:type="paragraph" w:customStyle="1" w:styleId="Tekstpodstawowy32">
    <w:name w:val="Tekst podstawowy 32"/>
    <w:basedOn w:val="Normalny"/>
    <w:qFormat/>
    <w:rsid w:val="009B7C1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nowytomysl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szpital-nowytomys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&#243;&#378;n.z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&#243;&#378;n.z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64CB-FD25-4F00-B6C4-3D2DDBEF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4245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b.trybus@szpital-nowytomysl.pl</dc:creator>
  <cp:lastModifiedBy>b.trybus@szpital-nowytomysl.pl</cp:lastModifiedBy>
  <cp:revision>29</cp:revision>
  <cp:lastPrinted>2023-02-20T08:05:00Z</cp:lastPrinted>
  <dcterms:created xsi:type="dcterms:W3CDTF">2023-02-17T16:07:00Z</dcterms:created>
  <dcterms:modified xsi:type="dcterms:W3CDTF">2023-02-20T08:10:00Z</dcterms:modified>
</cp:coreProperties>
</file>