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cicietrecitekstu"/>
        <w:ind w:left="360" w:hanging="0"/>
        <w:jc w:val="right"/>
        <w:rPr/>
      </w:pPr>
      <w:r>
        <w:rPr>
          <w:rStyle w:val="Domylnaczcionkaakapitu"/>
          <w:bCs/>
          <w:i w:val="false"/>
          <w:iCs w:val="false"/>
          <w:sz w:val="24"/>
        </w:rPr>
        <w:t xml:space="preserve">  </w:t>
      </w:r>
    </w:p>
    <w:p>
      <w:pPr>
        <w:pStyle w:val="Wcicietrecitekstu"/>
        <w:ind w:left="360" w:hanging="0"/>
        <w:jc w:val="right"/>
        <w:rPr/>
      </w:pPr>
      <w:r>
        <w:rPr>
          <w:rStyle w:val="Domylnaczcionkaakapitu"/>
          <w:bCs/>
          <w:i w:val="false"/>
          <w:iCs w:val="false"/>
          <w:sz w:val="24"/>
        </w:rPr>
        <w:t>Nowy Tomyśl, dnia 16 marca 2023r.</w:t>
      </w:r>
    </w:p>
    <w:p>
      <w:pPr>
        <w:pStyle w:val="Wcicietrecitekstu"/>
        <w:ind w:left="360" w:hanging="0"/>
        <w:jc w:val="right"/>
        <w:rPr>
          <w:bCs/>
          <w:i w:val="false"/>
          <w:i w:val="false"/>
          <w:iCs w:val="false"/>
          <w:sz w:val="24"/>
        </w:rPr>
      </w:pPr>
      <w:r>
        <w:rPr>
          <w:bCs/>
          <w:i w:val="false"/>
          <w:iCs w:val="false"/>
          <w:sz w:val="24"/>
        </w:rPr>
      </w:r>
    </w:p>
    <w:p>
      <w:pPr>
        <w:pStyle w:val="Wcicietrecitekstu"/>
        <w:ind w:left="360" w:hanging="0"/>
        <w:jc w:val="center"/>
        <w:rPr>
          <w:b/>
          <w:b/>
          <w:bCs/>
          <w:i w:val="false"/>
          <w:i w:val="false"/>
          <w:iCs w:val="false"/>
          <w:sz w:val="24"/>
        </w:rPr>
      </w:pPr>
      <w:r>
        <w:rPr>
          <w:b/>
          <w:bCs/>
          <w:i w:val="false"/>
          <w:iCs w:val="false"/>
          <w:sz w:val="24"/>
        </w:rPr>
        <w:t>POSTĘPOWANIE W SPRAWIE O UDZIELENIE ZAMÓWIENIA</w:t>
      </w:r>
    </w:p>
    <w:p>
      <w:pPr>
        <w:pStyle w:val="Wcicietrecitekstu"/>
        <w:ind w:left="360" w:hanging="0"/>
        <w:jc w:val="center"/>
        <w:rPr>
          <w:b/>
          <w:b/>
          <w:bCs/>
          <w:i w:val="false"/>
          <w:i w:val="false"/>
          <w:iCs w:val="false"/>
          <w:sz w:val="24"/>
        </w:rPr>
      </w:pPr>
      <w:r>
        <w:rPr>
          <w:b/>
          <w:bCs/>
          <w:i w:val="false"/>
          <w:iCs w:val="false"/>
          <w:sz w:val="24"/>
        </w:rPr>
        <w:t>NA ŚWIADCZENIA ZDROWOTNE</w:t>
      </w:r>
    </w:p>
    <w:p>
      <w:pPr>
        <w:pStyle w:val="Wcicietrecitekstu"/>
        <w:ind w:left="360" w:hanging="0"/>
        <w:jc w:val="center"/>
        <w:rPr>
          <w:b/>
          <w:b/>
          <w:bCs/>
          <w:i w:val="false"/>
          <w:i w:val="false"/>
          <w:iCs w:val="false"/>
          <w:sz w:val="24"/>
        </w:rPr>
      </w:pPr>
      <w:r>
        <w:rPr>
          <w:b/>
          <w:bCs/>
          <w:i w:val="false"/>
          <w:iCs w:val="false"/>
          <w:sz w:val="24"/>
        </w:rPr>
        <w:t>W TRYBIE KONKURSU OFERT</w:t>
      </w:r>
    </w:p>
    <w:p>
      <w:pPr>
        <w:pStyle w:val="Wcicietrecitekstu"/>
        <w:ind w:left="360" w:hanging="0"/>
        <w:jc w:val="center"/>
        <w:rPr>
          <w:b/>
          <w:b/>
          <w:bCs/>
          <w:i w:val="false"/>
          <w:i w:val="false"/>
          <w:iCs w:val="false"/>
          <w:sz w:val="24"/>
        </w:rPr>
      </w:pPr>
      <w:r>
        <w:rPr>
          <w:b/>
          <w:bCs/>
          <w:i w:val="false"/>
          <w:iCs w:val="false"/>
          <w:sz w:val="24"/>
        </w:rPr>
      </w:r>
    </w:p>
    <w:p>
      <w:pPr>
        <w:pStyle w:val="Normal"/>
        <w:jc w:val="both"/>
        <w:rPr/>
      </w:pPr>
      <w:r>
        <w:rPr>
          <w:rStyle w:val="Domylnaczcionkaakapitu"/>
          <w:b/>
          <w:i/>
          <w:sz w:val="22"/>
          <w:szCs w:val="22"/>
        </w:rPr>
        <w:t>A.</w:t>
      </w:r>
      <w:r>
        <w:rPr>
          <w:rStyle w:val="Domylnaczcionkaakapitu"/>
          <w:b/>
          <w:bCs/>
          <w:i/>
          <w:sz w:val="22"/>
          <w:szCs w:val="22"/>
        </w:rPr>
        <w:t xml:space="preserve"> </w:t>
      </w:r>
      <w:r>
        <w:rPr>
          <w:rStyle w:val="Domylnaczcionkaakapitu"/>
          <w:b/>
          <w:bCs/>
          <w:i/>
          <w:iCs/>
          <w:sz w:val="22"/>
          <w:szCs w:val="22"/>
        </w:rPr>
        <w:t>Informacje ogólne</w:t>
      </w:r>
    </w:p>
    <w:p>
      <w:pPr>
        <w:pStyle w:val="Normal"/>
        <w:jc w:val="both"/>
        <w:rPr>
          <w:b/>
          <w:b/>
          <w:bCs/>
          <w:i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Nazwa i adres Udzielającego Zamówienie:</w:t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jc w:val="both"/>
        <w:rPr/>
      </w:pPr>
      <w:r>
        <w:rPr>
          <w:rStyle w:val="Domylnaczcionkaakapitu"/>
          <w:sz w:val="22"/>
          <w:szCs w:val="22"/>
        </w:rPr>
        <w:t>Samodzielny Publiczny Zakład Opieki Zdrowotnej imienia doktora Kazimierza Hołogi w Nowym Tomyślu ul. Poznańska 30, 64-300 Nowy Tomyśl.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rStyle w:val="Domylnaczcionkaakapitu"/>
          <w:bCs/>
          <w:sz w:val="22"/>
          <w:szCs w:val="22"/>
        </w:rPr>
        <w:t xml:space="preserve">2. Ogłoszenie o konkursie umieszcza się na </w:t>
      </w:r>
      <w:r>
        <w:rPr>
          <w:rStyle w:val="Domylnaczcionkaakapitu"/>
          <w:sz w:val="22"/>
          <w:szCs w:val="22"/>
        </w:rPr>
        <w:t>stronie internetowej Szpitala: www.szpital-nowytomysl.pl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rStyle w:val="Domylnaczcionkaakapitu"/>
          <w:bCs/>
          <w:sz w:val="22"/>
          <w:szCs w:val="22"/>
        </w:rPr>
        <w:t>3. Postępowanie konkursowe</w:t>
      </w:r>
      <w:r>
        <w:rPr>
          <w:rStyle w:val="Domylnaczcionkaakapitu"/>
          <w:sz w:val="22"/>
          <w:szCs w:val="22"/>
        </w:rPr>
        <w:t xml:space="preserve"> prowadzone będzie w oparciu o przepisy: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-360" w:leader="none"/>
        </w:tabs>
        <w:jc w:val="both"/>
        <w:rPr/>
      </w:pPr>
      <w:r>
        <w:rPr>
          <w:rStyle w:val="Domylnaczcionkaakapitu"/>
          <w:sz w:val="22"/>
          <w:szCs w:val="22"/>
        </w:rPr>
        <w:t xml:space="preserve">Ustawy z dnia 15 kwietnia 2011r o działalności leczniczej (Dz.U. 2022.633 z późn.zm. )- zwanej w dalszej części </w:t>
      </w:r>
      <w:r>
        <w:rPr>
          <w:rStyle w:val="Domylnaczcionkaakapitu"/>
          <w:i/>
          <w:iCs/>
          <w:sz w:val="22"/>
          <w:szCs w:val="22"/>
        </w:rPr>
        <w:t>„Ustawą”</w:t>
      </w:r>
      <w:r>
        <w:rPr>
          <w:rStyle w:val="Domylnaczcionkaakapitu"/>
          <w:sz w:val="22"/>
          <w:szCs w:val="22"/>
        </w:rPr>
        <w:t>,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-360" w:leader="none"/>
        </w:tabs>
        <w:jc w:val="both"/>
        <w:rPr/>
      </w:pPr>
      <w:r>
        <w:rPr>
          <w:rStyle w:val="Domylnaczcionkaakapitu"/>
          <w:sz w:val="22"/>
          <w:szCs w:val="22"/>
        </w:rPr>
        <w:t>Ustawy z dnia 27 sierpnia 2004r o świadczeniach opieki zdrowotnej finansowanych ze środków publicznych (</w:t>
      </w:r>
      <w:r>
        <w:rPr>
          <w:rStyle w:val="Domylnaczcionkaakapitu"/>
          <w:rFonts w:eastAsia="TimesNewRomanPS-BoldMT;'Sitka" w:cs="TimesNewRomanPS-BoldMT;'Sitka"/>
          <w:sz w:val="22"/>
          <w:szCs w:val="22"/>
        </w:rPr>
        <w:t>Dz.U. 2022.2561 z późn. zm.) – w zakresie określonym przez art.26 ust.4 ustawy o działalności leczniczej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-360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innych obowiązujących przepisów prawa.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rStyle w:val="Domylnaczcionkaakapitu"/>
          <w:bCs/>
          <w:sz w:val="22"/>
          <w:szCs w:val="22"/>
        </w:rPr>
        <w:t xml:space="preserve">4. </w:t>
      </w:r>
      <w:r>
        <w:rPr>
          <w:rStyle w:val="Domylnaczcionkaakapitu"/>
          <w:sz w:val="22"/>
          <w:szCs w:val="22"/>
        </w:rPr>
        <w:t xml:space="preserve">Osobami uprawnionymi do kontaktów z ramienia Udzielającego Zamówienie </w:t>
      </w:r>
      <w:r>
        <w:rPr>
          <w:rStyle w:val="Domylnaczcionkaakapitu"/>
          <w:sz w:val="22"/>
          <w:szCs w:val="22"/>
          <w:lang w:bidi="pl-PL"/>
        </w:rPr>
        <w:t xml:space="preserve"> są:</w:t>
      </w:r>
    </w:p>
    <w:p>
      <w:pPr>
        <w:pStyle w:val="Normal"/>
        <w:widowControl w:val="false"/>
        <w:numPr>
          <w:ilvl w:val="0"/>
          <w:numId w:val="17"/>
        </w:numPr>
        <w:tabs>
          <w:tab w:val="clear" w:pos="708"/>
          <w:tab w:val="left" w:pos="-1440" w:leader="none"/>
          <w:tab w:val="left" w:pos="-1080" w:leader="none"/>
        </w:tabs>
        <w:jc w:val="both"/>
        <w:rPr/>
      </w:pPr>
      <w:r>
        <w:rPr>
          <w:rStyle w:val="Domylnaczcionkaakapitu"/>
          <w:sz w:val="22"/>
          <w:szCs w:val="22"/>
        </w:rPr>
        <w:t>w kwestiach merytorycznych: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360" w:leader="none"/>
        </w:tabs>
        <w:jc w:val="both"/>
        <w:rPr/>
      </w:pPr>
      <w:r>
        <w:rPr>
          <w:rStyle w:val="Domylnaczcionkaakapitu"/>
          <w:sz w:val="22"/>
          <w:szCs w:val="22"/>
        </w:rPr>
        <w:t xml:space="preserve">      </w:t>
      </w:r>
      <w:r>
        <w:rPr>
          <w:rStyle w:val="Domylnaczcionkaakapitu"/>
          <w:sz w:val="22"/>
          <w:szCs w:val="22"/>
        </w:rPr>
        <w:t xml:space="preserve">mgr Krystyna Pronobis – Naczelna Pielęgniarka    tel. (61) 44-27-350   </w:t>
      </w:r>
    </w:p>
    <w:p>
      <w:pPr>
        <w:pStyle w:val="Normal"/>
        <w:widowControl w:val="false"/>
        <w:tabs>
          <w:tab w:val="clear" w:pos="708"/>
          <w:tab w:val="left" w:pos="0" w:leader="none"/>
          <w:tab w:val="left" w:pos="360" w:leader="none"/>
        </w:tabs>
        <w:jc w:val="both"/>
        <w:rPr/>
      </w:pPr>
      <w:r>
        <w:rPr>
          <w:rStyle w:val="Domylnaczcionkaakapitu"/>
          <w:sz w:val="22"/>
          <w:szCs w:val="22"/>
        </w:rPr>
        <w:t xml:space="preserve">      </w:t>
      </w:r>
      <w:r>
        <w:rPr>
          <w:rStyle w:val="Domylnaczcionkaakapitu"/>
          <w:sz w:val="22"/>
          <w:szCs w:val="22"/>
        </w:rPr>
        <w:t>mgr Justyna Frącek – Pielęgniarka Epidemiologiczna   tel (61) 44-27-430</w:t>
      </w:r>
    </w:p>
    <w:p>
      <w:pPr>
        <w:pStyle w:val="Normal"/>
        <w:widowControl w:val="false"/>
        <w:numPr>
          <w:ilvl w:val="0"/>
          <w:numId w:val="17"/>
        </w:numPr>
        <w:tabs>
          <w:tab w:val="clear" w:pos="708"/>
          <w:tab w:val="left" w:pos="-1440" w:leader="none"/>
          <w:tab w:val="left" w:pos="-1080" w:leader="none"/>
        </w:tabs>
        <w:jc w:val="both"/>
        <w:rPr/>
      </w:pPr>
      <w:r>
        <w:rPr>
          <w:rStyle w:val="Domylnaczcionkaakapitu"/>
          <w:sz w:val="22"/>
          <w:szCs w:val="22"/>
          <w:lang w:bidi="pl-PL"/>
        </w:rPr>
        <w:t>w kwestiach formalnych - mgr Bogumiła Trybuś – Kierownik Działu Kadr;  tel. (61) 44-27-309</w:t>
      </w:r>
    </w:p>
    <w:p>
      <w:pPr>
        <w:pStyle w:val="Normal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rPr/>
      </w:pPr>
      <w:r>
        <w:rPr>
          <w:rStyle w:val="Domylnaczcionkaakapitu"/>
          <w:b/>
          <w:i/>
        </w:rPr>
        <w:t>B. Przedmiot postępowania w sprawie zawarcia umowy o udzielanie świadczeń opieki zdrowotnej.</w:t>
      </w:r>
    </w:p>
    <w:p>
      <w:pPr>
        <w:pStyle w:val="Normal"/>
        <w:spacing w:before="240" w:after="0"/>
        <w:jc w:val="both"/>
        <w:rPr/>
      </w:pPr>
      <w:r>
        <w:rPr>
          <w:rStyle w:val="Domylnaczcionkaakapitu"/>
          <w:sz w:val="22"/>
          <w:szCs w:val="22"/>
        </w:rPr>
        <w:t xml:space="preserve">Przedmiotem postępowania jest udzielanie świadczeń zdrowotnych </w:t>
      </w:r>
      <w:r>
        <w:rPr>
          <w:rStyle w:val="Domylnaczcionkaakapitu"/>
          <w:sz w:val="22"/>
          <w:szCs w:val="22"/>
          <w:lang w:bidi="pl-PL"/>
        </w:rPr>
        <w:t>w zakresie:</w:t>
      </w:r>
    </w:p>
    <w:p>
      <w:pPr>
        <w:pStyle w:val="Normal"/>
        <w:numPr>
          <w:ilvl w:val="0"/>
          <w:numId w:val="18"/>
        </w:numPr>
        <w:spacing w:before="240" w:after="0"/>
        <w:jc w:val="both"/>
        <w:rPr/>
      </w:pPr>
      <w:r>
        <w:rPr>
          <w:rStyle w:val="Domylnaczcionkaakapitu"/>
          <w:sz w:val="22"/>
          <w:szCs w:val="22"/>
          <w:lang w:bidi="pl-PL"/>
        </w:rPr>
        <w:t xml:space="preserve">Usług świadczonych przez pielęgniarki </w:t>
      </w:r>
      <w:r>
        <w:rPr>
          <w:rStyle w:val="Domylnaczcionkaakapitu"/>
          <w:i/>
          <w:iCs/>
          <w:sz w:val="22"/>
          <w:szCs w:val="22"/>
          <w:lang w:bidi="pl-PL"/>
        </w:rPr>
        <w:t>(CPV 85141200-1 Usługi świadczone przez pielęgniarki)</w:t>
      </w:r>
      <w:r>
        <w:rPr>
          <w:rStyle w:val="Domylnaczcionkaakapitu"/>
          <w:sz w:val="22"/>
          <w:szCs w:val="22"/>
          <w:lang w:bidi="pl-PL"/>
        </w:rPr>
        <w:t xml:space="preserve"> na Oddziałach Szpitalnych Szpitala w Nowym Tomyślu:</w:t>
      </w:r>
    </w:p>
    <w:p>
      <w:pPr>
        <w:pStyle w:val="Normal"/>
        <w:numPr>
          <w:ilvl w:val="1"/>
          <w:numId w:val="18"/>
        </w:numPr>
        <w:spacing w:before="240" w:after="0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>Oddziale Udarowym</w:t>
      </w:r>
    </w:p>
    <w:p>
      <w:pPr>
        <w:pStyle w:val="Normal"/>
        <w:numPr>
          <w:ilvl w:val="1"/>
          <w:numId w:val="18"/>
        </w:numPr>
        <w:spacing w:before="240" w:after="0"/>
        <w:jc w:val="both"/>
        <w:rPr/>
      </w:pPr>
      <w:r>
        <w:rPr>
          <w:rStyle w:val="Domylnaczcionkaakapitu"/>
          <w:sz w:val="22"/>
          <w:szCs w:val="22"/>
          <w:lang w:bidi="pl-PL"/>
        </w:rPr>
        <w:t>Oddziale Neurologicznym</w:t>
      </w:r>
    </w:p>
    <w:p>
      <w:pPr>
        <w:pStyle w:val="Normal"/>
        <w:numPr>
          <w:ilvl w:val="1"/>
          <w:numId w:val="18"/>
        </w:numPr>
        <w:spacing w:before="240" w:after="0"/>
        <w:jc w:val="both"/>
        <w:rPr/>
      </w:pPr>
      <w:r>
        <w:rPr>
          <w:rStyle w:val="Domylnaczcionkaakapitu"/>
          <w:sz w:val="22"/>
          <w:szCs w:val="22"/>
          <w:lang w:bidi="pl-PL"/>
        </w:rPr>
        <w:t>Oddziale Anestezjologii i Intensywnej Terapii</w:t>
      </w:r>
    </w:p>
    <w:p>
      <w:pPr>
        <w:pStyle w:val="Normal"/>
        <w:numPr>
          <w:ilvl w:val="1"/>
          <w:numId w:val="18"/>
        </w:numPr>
        <w:spacing w:before="240" w:after="0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>Szpitalnym Oddziale Ratunkowym</w:t>
      </w:r>
    </w:p>
    <w:p>
      <w:pPr>
        <w:pStyle w:val="Normal"/>
        <w:numPr>
          <w:ilvl w:val="1"/>
          <w:numId w:val="18"/>
        </w:numPr>
        <w:spacing w:before="240" w:after="0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>Oddziale Ortopedii i Traumatologii Narządu Ruchu</w:t>
      </w:r>
    </w:p>
    <w:p>
      <w:pPr>
        <w:pStyle w:val="Normal"/>
        <w:numPr>
          <w:ilvl w:val="1"/>
          <w:numId w:val="18"/>
        </w:numPr>
        <w:spacing w:before="240" w:after="0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>Oddziale Chorób Wewnętrznych</w:t>
      </w:r>
    </w:p>
    <w:p>
      <w:pPr>
        <w:pStyle w:val="Normal"/>
        <w:numPr>
          <w:ilvl w:val="1"/>
          <w:numId w:val="18"/>
        </w:numPr>
        <w:spacing w:before="240" w:after="0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>Oddziale Chirurgicznym</w:t>
      </w:r>
    </w:p>
    <w:p>
      <w:pPr>
        <w:pStyle w:val="Normal"/>
        <w:numPr>
          <w:ilvl w:val="1"/>
          <w:numId w:val="18"/>
        </w:numPr>
        <w:spacing w:before="240" w:after="0"/>
        <w:jc w:val="both"/>
        <w:rPr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>Oddziale Dziecięcym</w:t>
      </w:r>
    </w:p>
    <w:p>
      <w:pPr>
        <w:pStyle w:val="Normal"/>
        <w:spacing w:before="240" w:after="0"/>
        <w:ind w:firstLine="360"/>
        <w:jc w:val="both"/>
        <w:rPr/>
      </w:pPr>
      <w:r>
        <w:rPr>
          <w:rStyle w:val="Domylnaczcionkaakapitu"/>
          <w:sz w:val="22"/>
          <w:szCs w:val="22"/>
          <w:lang w:bidi="pl-PL"/>
        </w:rPr>
        <w:t xml:space="preserve">II. usług świadczonych przez położne na Oddziale Położniczo-Ginekologicznym </w:t>
      </w:r>
      <w:r>
        <w:rPr>
          <w:rStyle w:val="Domylnaczcionkaakapitu"/>
          <w:i/>
          <w:iCs/>
          <w:sz w:val="22"/>
          <w:szCs w:val="22"/>
          <w:lang w:bidi="pl-PL"/>
        </w:rPr>
        <w:t>(CPV  85141100-0 Usługi świadczone przez położne)</w:t>
      </w:r>
    </w:p>
    <w:p>
      <w:pPr>
        <w:pStyle w:val="Normal"/>
        <w:spacing w:before="240" w:after="0"/>
        <w:jc w:val="both"/>
        <w:rPr/>
      </w:pPr>
      <w:r>
        <w:rPr>
          <w:rStyle w:val="Domylnaczcionkaakapitu"/>
          <w:sz w:val="22"/>
          <w:szCs w:val="22"/>
          <w:lang w:bidi="pl-PL"/>
        </w:rPr>
        <w:t xml:space="preserve">     </w:t>
      </w:r>
      <w:r>
        <w:rPr>
          <w:rStyle w:val="Domylnaczcionkaakapitu"/>
          <w:sz w:val="22"/>
          <w:szCs w:val="22"/>
          <w:lang w:bidi="pl-PL"/>
        </w:rPr>
        <w:t xml:space="preserve">III. usług świadczonych przez pielęgniarki na Bloku Operacyjnym z salą pooperacyjną </w:t>
      </w:r>
      <w:r>
        <w:rPr>
          <w:rStyle w:val="Domylnaczcionkaakapitu"/>
          <w:i/>
          <w:iCs/>
          <w:sz w:val="22"/>
          <w:szCs w:val="22"/>
          <w:lang w:bidi="pl-PL"/>
        </w:rPr>
        <w:t>(CPV  85141200-1 Usługi świadczone przez pielęgniarki)</w:t>
      </w:r>
    </w:p>
    <w:p>
      <w:pPr>
        <w:pStyle w:val="Normal"/>
        <w:spacing w:before="240" w:after="0"/>
        <w:jc w:val="both"/>
        <w:rPr/>
      </w:pPr>
      <w:r>
        <w:rPr>
          <w:rStyle w:val="Domylnaczcionkaakapitu"/>
          <w:sz w:val="22"/>
          <w:szCs w:val="22"/>
          <w:lang w:bidi="pl-PL"/>
        </w:rPr>
        <w:t xml:space="preserve">    </w:t>
      </w:r>
      <w:r>
        <w:rPr>
          <w:rStyle w:val="Domylnaczcionkaakapitu"/>
          <w:sz w:val="22"/>
          <w:szCs w:val="22"/>
          <w:lang w:bidi="pl-PL"/>
        </w:rPr>
        <w:t xml:space="preserve">IV.  usług świadczonych przez pielęgniarki w Pracowni Tomografii Komputerowej </w:t>
      </w:r>
      <w:r>
        <w:rPr>
          <w:rStyle w:val="Domylnaczcionkaakapitu"/>
          <w:i/>
          <w:iCs/>
          <w:sz w:val="22"/>
          <w:szCs w:val="22"/>
          <w:lang w:bidi="pl-PL"/>
        </w:rPr>
        <w:t>(CPV  85141200-1 Usługi świadczone przez pielęgniarki)</w:t>
      </w:r>
    </w:p>
    <w:p>
      <w:pPr>
        <w:pStyle w:val="Normal"/>
        <w:numPr>
          <w:ilvl w:val="0"/>
          <w:numId w:val="19"/>
        </w:numPr>
        <w:spacing w:before="240" w:after="0"/>
        <w:jc w:val="both"/>
        <w:rPr/>
      </w:pPr>
      <w:r>
        <w:rPr>
          <w:rStyle w:val="Domylnaczcionkaakapitu"/>
          <w:sz w:val="22"/>
          <w:szCs w:val="22"/>
          <w:lang w:bidi="pl-PL"/>
        </w:rPr>
        <w:t xml:space="preserve">usług świadczonych przez pielęgniarki w Poradniach specjalistycznych </w:t>
      </w:r>
      <w:r>
        <w:rPr>
          <w:rStyle w:val="Domylnaczcionkaakapitu"/>
          <w:i/>
          <w:iCs/>
          <w:sz w:val="22"/>
          <w:szCs w:val="22"/>
          <w:lang w:bidi="pl-PL"/>
        </w:rPr>
        <w:t>(CPV  85141200-1 Usługi świadczone przez pielęgniarki)</w:t>
      </w:r>
    </w:p>
    <w:p>
      <w:pPr>
        <w:pStyle w:val="Normal"/>
        <w:numPr>
          <w:ilvl w:val="0"/>
          <w:numId w:val="19"/>
        </w:numPr>
        <w:spacing w:before="240" w:after="0"/>
        <w:jc w:val="both"/>
        <w:rPr/>
      </w:pPr>
      <w:r>
        <w:rPr>
          <w:rStyle w:val="Domylnaczcionkaakapitu"/>
          <w:sz w:val="22"/>
          <w:szCs w:val="22"/>
          <w:lang w:bidi="pl-PL"/>
        </w:rPr>
        <w:t xml:space="preserve">usług świadczonych przez pielęgniarkę epidemiologiczną - </w:t>
      </w:r>
      <w:r>
        <w:rPr>
          <w:rStyle w:val="Domylnaczcionkaakapitu"/>
          <w:sz w:val="22"/>
          <w:szCs w:val="22"/>
        </w:rPr>
        <w:t>specjalistę do spraw epidemiologii, członka zespołu kontroli zakażeń szpitalnych</w:t>
      </w:r>
      <w:r>
        <w:rPr>
          <w:rStyle w:val="Domylnaczcionkaakapitu"/>
          <w:sz w:val="22"/>
          <w:szCs w:val="22"/>
          <w:lang w:bidi="pl-PL"/>
        </w:rPr>
        <w:t xml:space="preserve"> </w:t>
      </w:r>
      <w:r>
        <w:rPr>
          <w:rStyle w:val="Domylnaczcionkaakapitu"/>
          <w:i/>
          <w:iCs/>
          <w:sz w:val="22"/>
          <w:szCs w:val="22"/>
          <w:lang w:bidi="pl-PL"/>
        </w:rPr>
        <w:t>(CPV 85141200-1 Usługi świadczone przez pielęgniarki)</w:t>
      </w:r>
    </w:p>
    <w:p>
      <w:pPr>
        <w:pStyle w:val="Normal"/>
        <w:numPr>
          <w:ilvl w:val="0"/>
          <w:numId w:val="19"/>
        </w:numPr>
        <w:spacing w:before="240" w:after="0"/>
        <w:jc w:val="both"/>
        <w:rPr/>
      </w:pPr>
      <w:r>
        <w:rPr>
          <w:rStyle w:val="Domylnaczcionkaakapitu"/>
          <w:sz w:val="22"/>
          <w:szCs w:val="22"/>
          <w:lang w:bidi="pl-PL"/>
        </w:rPr>
        <w:t xml:space="preserve">usług świadczonych przez pielęgniarki nocnej i świątecznej ambulatoryjnej opieki zdrowotnej </w:t>
      </w:r>
      <w:r>
        <w:rPr>
          <w:rStyle w:val="Domylnaczcionkaakapitu"/>
          <w:i/>
          <w:iCs/>
          <w:sz w:val="22"/>
          <w:szCs w:val="22"/>
          <w:lang w:bidi="pl-PL"/>
        </w:rPr>
        <w:t>(CPV 85141200-1 Usługi świadczone przez pielęgniarki)</w:t>
      </w:r>
    </w:p>
    <w:p>
      <w:pPr>
        <w:pStyle w:val="Normal"/>
        <w:numPr>
          <w:ilvl w:val="0"/>
          <w:numId w:val="19"/>
        </w:numPr>
        <w:spacing w:before="240" w:after="0"/>
        <w:jc w:val="both"/>
        <w:rPr/>
      </w:pPr>
      <w:r>
        <w:rPr>
          <w:rStyle w:val="Domylnaczcionkaakapitu"/>
          <w:sz w:val="22"/>
          <w:szCs w:val="22"/>
          <w:lang w:bidi="pl-PL"/>
        </w:rPr>
        <w:t xml:space="preserve">usług świadczonych przez pielęgniarkę zakładową </w:t>
      </w:r>
      <w:r>
        <w:rPr>
          <w:rStyle w:val="Domylnaczcionkaakapitu"/>
          <w:i/>
          <w:iCs/>
          <w:sz w:val="22"/>
          <w:szCs w:val="22"/>
          <w:lang w:bidi="pl-PL"/>
        </w:rPr>
        <w:t>(CPV 85141200-1 Usługi świadczone przez pielęgniarki).</w:t>
      </w:r>
    </w:p>
    <w:p>
      <w:pPr>
        <w:pStyle w:val="Normal"/>
        <w:tabs>
          <w:tab w:val="clear" w:pos="708"/>
        </w:tabs>
        <w:spacing w:before="240" w:after="0"/>
        <w:ind w:left="360" w:hanging="0"/>
        <w:jc w:val="both"/>
        <w:rPr>
          <w:i/>
          <w:i/>
          <w:iCs/>
          <w:sz w:val="22"/>
          <w:szCs w:val="22"/>
          <w:lang w:bidi="pl-PL"/>
        </w:rPr>
      </w:pPr>
      <w:r>
        <w:rPr>
          <w:i/>
          <w:iCs/>
          <w:sz w:val="22"/>
          <w:szCs w:val="22"/>
          <w:lang w:bidi="pl-PL"/>
        </w:rPr>
      </w:r>
    </w:p>
    <w:p>
      <w:pPr>
        <w:pStyle w:val="Normal"/>
        <w:rPr/>
      </w:pPr>
      <w:r>
        <w:rPr>
          <w:rStyle w:val="Domylnaczcionkaakapitu"/>
          <w:b/>
          <w:i/>
        </w:rPr>
        <w:t>C. Warunki wymagane od świadczeniodawców.</w:t>
      </w:r>
    </w:p>
    <w:p>
      <w:pPr>
        <w:pStyle w:val="Normal"/>
        <w:spacing w:before="240" w:after="0"/>
        <w:jc w:val="both"/>
        <w:rPr/>
      </w:pPr>
      <w:r>
        <w:rPr>
          <w:rStyle w:val="Domylnaczcionkaakapitu"/>
          <w:sz w:val="22"/>
          <w:szCs w:val="22"/>
        </w:rPr>
        <w:t>Oferty na wykonywanie świadczeń zdrowotnych mogą składać podmioty wykonujące działalność leczniczą, które:</w:t>
      </w:r>
    </w:p>
    <w:p>
      <w:pPr>
        <w:pStyle w:val="Normal"/>
        <w:spacing w:before="240" w:after="0"/>
        <w:jc w:val="both"/>
        <w:rPr/>
      </w:pPr>
      <w:r>
        <w:rPr>
          <w:rStyle w:val="Domylnaczcionkaakapitu"/>
          <w:sz w:val="22"/>
          <w:szCs w:val="22"/>
        </w:rPr>
        <w:t>- są uprawnione do udzielania świadczeń zdrowotnych zgodnie z przedmiotem konkursu na podstawie przepisów ustawy z dnia 15 kwietnia 2011r. o działalności leczniczej (Dz.U. 2022.633 z późn.zm.),</w:t>
      </w:r>
    </w:p>
    <w:p>
      <w:pPr>
        <w:pStyle w:val="Normal"/>
        <w:spacing w:before="240" w:after="0"/>
        <w:jc w:val="both"/>
        <w:rPr/>
      </w:pPr>
      <w:r>
        <w:rPr>
          <w:rStyle w:val="Domylnaczcionkaakapitu"/>
          <w:sz w:val="22"/>
          <w:szCs w:val="22"/>
        </w:rPr>
        <w:t>- posiadają uprawnienia do występowania w obrocie prawnym, zgodnie z wymogami ustawowymi,</w:t>
      </w:r>
    </w:p>
    <w:p>
      <w:pPr>
        <w:pStyle w:val="Normal"/>
        <w:spacing w:before="240" w:after="0"/>
        <w:jc w:val="both"/>
        <w:rPr/>
      </w:pPr>
      <w:r>
        <w:rPr>
          <w:rStyle w:val="Domylnaczcionkaakapitu"/>
          <w:sz w:val="22"/>
          <w:szCs w:val="22"/>
        </w:rPr>
        <w:t>- dysponują kadrą medyczną uprawnioną do wykonywania świadczeń objętych postępowaniem konkursowym, spełniającą co najmniej wymagania niezbędne opisane w punktach I – VIII.</w:t>
      </w:r>
    </w:p>
    <w:p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Default"/>
        <w:jc w:val="both"/>
        <w:rPr/>
      </w:pPr>
      <w:r>
        <w:rPr>
          <w:rStyle w:val="Domylnaczcionkaakapitu"/>
          <w:rFonts w:cs="Times New Roman" w:ascii="Times New Roman" w:hAnsi="Times New Roman"/>
          <w:sz w:val="22"/>
          <w:szCs w:val="22"/>
        </w:rPr>
        <w:t>Przedmiot zamówienia obejmuje świadczenie usług medycznych w ramach systemu organizacyjnego poszczególnych komórek Zamawiającego.</w:t>
      </w:r>
    </w:p>
    <w:p>
      <w:pPr>
        <w:pStyle w:val="Default"/>
        <w:jc w:val="both"/>
        <w:rPr/>
      </w:pPr>
      <w:r>
        <w:rPr>
          <w:rStyle w:val="Domylnaczcionkaakapitu"/>
          <w:rFonts w:cs="Times New Roman" w:ascii="Times New Roman" w:hAnsi="Times New Roman"/>
          <w:sz w:val="22"/>
          <w:szCs w:val="22"/>
        </w:rPr>
        <w:t>Przewidywana liczba godzin pracy – zmienna; zgodnie z aktualnymi potrzebami Udzielającego zamówienie oraz dyspozycyjności deklarowanej przez Przyjmującego zamówienie.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/>
      </w:pPr>
      <w:r>
        <w:rPr>
          <w:rStyle w:val="Domylnaczcionkaakapitu"/>
          <w:b/>
          <w:i/>
          <w:sz w:val="22"/>
          <w:szCs w:val="22"/>
        </w:rPr>
        <w:t>D. Kryteria oceny ofert.</w:t>
      </w:r>
    </w:p>
    <w:p>
      <w:pPr>
        <w:pStyle w:val="Normal"/>
        <w:jc w:val="both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tabs>
          <w:tab w:val="clear" w:pos="708"/>
          <w:tab w:val="left" w:pos="720" w:leader="none"/>
        </w:tabs>
        <w:jc w:val="both"/>
        <w:rPr/>
      </w:pPr>
      <w:r>
        <w:rPr>
          <w:rStyle w:val="Domylnaczcionkaakapitu"/>
          <w:sz w:val="22"/>
          <w:szCs w:val="22"/>
          <w:lang w:bidi="pl-PL"/>
        </w:rPr>
        <w:t>1. Udzielający Zamówienie dokona wyboru najkorzystniejszych ofert w oparciu o następujące kryteria: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-360" w:leader="none"/>
          <w:tab w:val="left" w:pos="0" w:leader="none"/>
        </w:tabs>
        <w:jc w:val="both"/>
        <w:rPr/>
      </w:pPr>
      <w:r>
        <w:rPr>
          <w:rStyle w:val="Domylnaczcionkaakapitu"/>
          <w:sz w:val="22"/>
          <w:szCs w:val="22"/>
          <w:lang w:bidi="pl-PL"/>
        </w:rPr>
        <w:t>poziom kwalifikacji oferenta,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-360" w:leader="none"/>
          <w:tab w:val="left" w:pos="0" w:leader="none"/>
        </w:tabs>
        <w:jc w:val="both"/>
        <w:rPr/>
      </w:pPr>
      <w:r>
        <w:rPr>
          <w:rStyle w:val="Domylnaczcionkaakapitu"/>
          <w:sz w:val="22"/>
          <w:szCs w:val="22"/>
          <w:lang w:bidi="pl-PL"/>
        </w:rPr>
        <w:t>cena usługi ,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-360" w:leader="none"/>
          <w:tab w:val="left" w:pos="0" w:leader="none"/>
        </w:tabs>
        <w:jc w:val="both"/>
        <w:rPr/>
      </w:pPr>
      <w:r>
        <w:rPr>
          <w:rStyle w:val="Domylnaczcionkaakapitu"/>
          <w:color w:val="000000"/>
          <w:sz w:val="22"/>
          <w:szCs w:val="22"/>
          <w:lang w:bidi="pl-PL"/>
        </w:rPr>
        <w:t>doświadczenie zawodowe oferenta:  w tym:</w:t>
      </w:r>
    </w:p>
    <w:p>
      <w:pPr>
        <w:pStyle w:val="Normal"/>
        <w:widowControl w:val="false"/>
        <w:tabs>
          <w:tab w:val="clear" w:pos="708"/>
          <w:tab w:val="left" w:pos="720" w:leader="none"/>
        </w:tabs>
        <w:jc w:val="both"/>
        <w:rPr>
          <w:color w:val="000000"/>
          <w:sz w:val="22"/>
          <w:szCs w:val="22"/>
          <w:lang w:bidi="pl-PL"/>
        </w:rPr>
      </w:pPr>
      <w:r>
        <w:rPr>
          <w:color w:val="000000"/>
          <w:sz w:val="22"/>
          <w:szCs w:val="22"/>
          <w:lang w:bidi="pl-PL"/>
        </w:rPr>
        <w:tab/>
        <w:t>staż pracy w zawodzie,</w:t>
      </w:r>
    </w:p>
    <w:p>
      <w:pPr>
        <w:pStyle w:val="Normal"/>
        <w:widowControl w:val="false"/>
        <w:tabs>
          <w:tab w:val="clear" w:pos="708"/>
          <w:tab w:val="left" w:pos="720" w:leader="none"/>
        </w:tabs>
        <w:jc w:val="both"/>
        <w:rPr/>
      </w:pPr>
      <w:r>
        <w:rPr>
          <w:rStyle w:val="Domylnaczcionkaakapitu"/>
          <w:color w:val="000000"/>
          <w:sz w:val="22"/>
          <w:szCs w:val="22"/>
          <w:lang w:bidi="pl-PL"/>
        </w:rPr>
        <w:tab/>
        <w:t>staż pracy w oddziale o odpowiednim profilu.</w:t>
      </w:r>
    </w:p>
    <w:p>
      <w:pPr>
        <w:pStyle w:val="Normal"/>
        <w:widowControl w:val="false"/>
        <w:tabs>
          <w:tab w:val="clear" w:pos="708"/>
          <w:tab w:val="left" w:pos="720" w:leader="none"/>
        </w:tabs>
        <w:jc w:val="both"/>
        <w:rPr/>
      </w:pPr>
      <w:r>
        <w:rPr>
          <w:rStyle w:val="Domylnaczcionkaakapitu"/>
          <w:color w:val="000000"/>
          <w:sz w:val="22"/>
          <w:szCs w:val="22"/>
          <w:lang w:bidi="pl-PL"/>
        </w:rPr>
        <w:t>- dostępność,</w:t>
      </w:r>
    </w:p>
    <w:p>
      <w:pPr>
        <w:pStyle w:val="Normal"/>
        <w:widowControl w:val="false"/>
        <w:tabs>
          <w:tab w:val="clear" w:pos="708"/>
          <w:tab w:val="left" w:pos="720" w:leader="none"/>
        </w:tabs>
        <w:jc w:val="both"/>
        <w:rPr/>
      </w:pPr>
      <w:r>
        <w:rPr>
          <w:rStyle w:val="Domylnaczcionkaakapitu"/>
          <w:color w:val="000000"/>
          <w:sz w:val="22"/>
          <w:szCs w:val="22"/>
          <w:lang w:bidi="pl-PL"/>
        </w:rPr>
        <w:t>- merytoryczną ocenę oferty przez Kierownika Oddziału i/lub Dyrektora, Pielęgniarkę Naczelną i/lub Koordynującą, Pielęgniarkę Oddziałową.</w:t>
      </w:r>
    </w:p>
    <w:p>
      <w:pPr>
        <w:pStyle w:val="Normal"/>
        <w:widowControl w:val="false"/>
        <w:tabs>
          <w:tab w:val="clear" w:pos="708"/>
          <w:tab w:val="left" w:pos="720" w:leader="none"/>
        </w:tabs>
        <w:jc w:val="both"/>
        <w:rPr/>
      </w:pPr>
      <w:r>
        <w:rPr>
          <w:rStyle w:val="Domylnaczcionkaakapitu"/>
          <w:color w:val="000000"/>
          <w:sz w:val="22"/>
          <w:szCs w:val="22"/>
          <w:lang w:bidi="pl-PL"/>
        </w:rPr>
        <w:t>2. Udzielający zamówienia zastrzega sobie prawo wyboru ograniczonej liczby najkorzystniejszych ofert.</w:t>
      </w:r>
    </w:p>
    <w:p>
      <w:pPr>
        <w:pStyle w:val="Normal"/>
        <w:widowControl w:val="false"/>
        <w:tabs>
          <w:tab w:val="clear" w:pos="708"/>
          <w:tab w:val="left" w:pos="720" w:leader="none"/>
        </w:tabs>
        <w:jc w:val="both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widowControl w:val="false"/>
        <w:tabs>
          <w:tab w:val="clear" w:pos="708"/>
          <w:tab w:val="left" w:pos="720" w:leader="none"/>
        </w:tabs>
        <w:jc w:val="both"/>
        <w:rPr/>
      </w:pPr>
      <w:r>
        <w:rPr>
          <w:rStyle w:val="Domylnaczcionkaakapitu"/>
          <w:b/>
          <w:i/>
          <w:sz w:val="22"/>
          <w:szCs w:val="22"/>
        </w:rPr>
        <w:t>E.Tryb postępowania konkursowego.</w:t>
      </w:r>
    </w:p>
    <w:p>
      <w:pPr>
        <w:pStyle w:val="Normal"/>
        <w:rPr>
          <w:b/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</w:r>
    </w:p>
    <w:p>
      <w:pPr>
        <w:pStyle w:val="Normal"/>
        <w:rPr/>
      </w:pPr>
      <w:r>
        <w:rPr>
          <w:rStyle w:val="Domylnaczcionkaakapitu"/>
          <w:sz w:val="22"/>
          <w:szCs w:val="22"/>
        </w:rPr>
        <w:t>Udzielający zamówienia działając w oparciu o przepisy  ustawy z dnia 15 kwietnia 2011r. o działalności leczniczej (Dz.U. 2022.633 j.t.) ustala następującą kolejność działań:</w:t>
      </w:r>
    </w:p>
    <w:p>
      <w:pPr>
        <w:pStyle w:val="Normal"/>
        <w:numPr>
          <w:ilvl w:val="0"/>
          <w:numId w:val="20"/>
        </w:numPr>
        <w:jc w:val="both"/>
        <w:rPr/>
      </w:pPr>
      <w:r>
        <w:rPr>
          <w:rStyle w:val="Domylnaczcionkaakapitu"/>
          <w:b/>
          <w:color w:val="000000"/>
          <w:sz w:val="22"/>
          <w:szCs w:val="22"/>
        </w:rPr>
        <w:t xml:space="preserve">Ogłoszenie postępowania konkursowego poprzez podanie go do wiadomości publicznej: zamieszczenie ogłoszenia na stronie internetowej Udzielającego zamówienia </w:t>
      </w:r>
      <w:hyperlink r:id="rId2" w:tgtFrame="_top">
        <w:r>
          <w:rPr>
            <w:rStyle w:val="Czeinternetowe"/>
            <w:b/>
            <w:color w:val="000000"/>
            <w:sz w:val="22"/>
            <w:szCs w:val="22"/>
            <w:u w:val="none"/>
          </w:rPr>
          <w:t>www.szpital-nowytomysl.pl</w:t>
        </w:r>
      </w:hyperlink>
      <w:r>
        <w:rPr>
          <w:rStyle w:val="Domylnaczcionkaakapitu"/>
          <w:b/>
          <w:color w:val="000000"/>
          <w:sz w:val="22"/>
          <w:szCs w:val="22"/>
        </w:rPr>
        <w:t xml:space="preserve">  </w:t>
      </w:r>
    </w:p>
    <w:p>
      <w:pPr>
        <w:pStyle w:val="Normal"/>
        <w:tabs>
          <w:tab w:val="clear" w:pos="708"/>
        </w:tabs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</w:tabs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  <w:t>Treść ogłoszenia:</w:t>
      </w:r>
    </w:p>
    <w:p>
      <w:pPr>
        <w:pStyle w:val="Normal"/>
        <w:spacing w:before="240" w:after="0"/>
        <w:jc w:val="both"/>
        <w:rPr/>
      </w:pPr>
      <w:r>
        <w:rPr>
          <w:rStyle w:val="Domylnaczcionkaakapitu"/>
          <w:sz w:val="22"/>
          <w:szCs w:val="22"/>
        </w:rPr>
        <w:t>„</w:t>
      </w:r>
      <w:r>
        <w:rPr>
          <w:rStyle w:val="Domylnaczcionkaakapitu"/>
          <w:sz w:val="22"/>
          <w:szCs w:val="22"/>
        </w:rPr>
        <w:t>Dyrekcja Samodzielnego Publicznego Zakładu Opieki Zdrowotnej im. doktora Kazimierza Hołogi w Nowym Tomyślu ul. Poznańska 30, 64-300 Nowy Tomyśl działając na podstawie art. 26 ustawy z 15 kwietnia 2011r. o działalności leczniczej (Dz.U. 2022.633 z późn.zm.) ogłasza konkurs i zaprasza do składania ofert na udzielanie następujących świadczeń zdrowotnych w zakresie:</w:t>
      </w:r>
    </w:p>
    <w:p>
      <w:pPr>
        <w:pStyle w:val="Normal"/>
        <w:numPr>
          <w:ilvl w:val="0"/>
          <w:numId w:val="21"/>
        </w:numPr>
        <w:spacing w:before="240" w:after="0"/>
        <w:jc w:val="both"/>
        <w:rPr/>
      </w:pPr>
      <w:r>
        <w:rPr>
          <w:rStyle w:val="Domylnaczcionkaakapitu"/>
          <w:b/>
          <w:bCs/>
          <w:lang w:bidi="pl-PL"/>
        </w:rPr>
        <w:t>Usług świadczonych przez pielęgniarki (CPV 85141200-1 Usługi świadczone przez pielęgniarki) na Oddziałach Szpitalnych Szpitala w Nowym Tomyślu:</w:t>
      </w:r>
    </w:p>
    <w:p>
      <w:pPr>
        <w:pStyle w:val="Normal"/>
        <w:spacing w:before="240" w:after="0"/>
        <w:jc w:val="both"/>
        <w:rPr/>
      </w:pPr>
      <w:r>
        <w:rPr>
          <w:rStyle w:val="Domylnaczcionkaakapitu"/>
          <w:b/>
          <w:bCs/>
          <w:lang w:bidi="pl-PL"/>
        </w:rPr>
        <w:t>1) ODDZIALE UDAROWYM,</w:t>
      </w:r>
    </w:p>
    <w:p>
      <w:pPr>
        <w:pStyle w:val="Default"/>
        <w:jc w:val="both"/>
        <w:rPr/>
      </w:pPr>
      <w:r>
        <w:rPr>
          <w:rStyle w:val="Domylnaczcionkaakapitu"/>
          <w:rFonts w:cs="Times New Roman" w:ascii="Times New Roman" w:hAnsi="Times New Roman"/>
        </w:rPr>
        <w:t xml:space="preserve">Do udziału w konkursie zostaną dopuszczone osoby, które spełniają wymagania kwalifikacyjne potwierdzone stosownymi dokumentami oraz posiadają:  </w:t>
      </w:r>
    </w:p>
    <w:p>
      <w:pPr>
        <w:pStyle w:val="Normal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średnie lub wyższe wykształcenie w dziedzinie pielęgniarstwa;</w:t>
      </w:r>
    </w:p>
    <w:p>
      <w:pPr>
        <w:pStyle w:val="Default"/>
        <w:numPr>
          <w:ilvl w:val="0"/>
          <w:numId w:val="10"/>
        </w:numPr>
        <w:jc w:val="both"/>
        <w:rPr/>
      </w:pPr>
      <w:r>
        <w:rPr>
          <w:rStyle w:val="Domylnaczcionkaakapitu"/>
          <w:rFonts w:cs="Times New Roman" w:ascii="Times New Roman" w:hAnsi="Times New Roman"/>
        </w:rPr>
        <w:t>ukończone szkolenie dla pielęgniarek dokonujących przetaczania krwi i jej składników.</w:t>
      </w:r>
    </w:p>
    <w:p>
      <w:pPr>
        <w:pStyle w:val="Default"/>
        <w:jc w:val="both"/>
        <w:rPr/>
      </w:pPr>
      <w:r>
        <w:rPr>
          <w:rStyle w:val="Domylnaczcionkaakapitu"/>
          <w:rFonts w:cs="Times New Roman" w:ascii="Times New Roman" w:hAnsi="Times New Roman"/>
        </w:rPr>
        <w:t>Wymagania rankingujące;</w:t>
      </w:r>
    </w:p>
    <w:p>
      <w:pPr>
        <w:pStyle w:val="Default"/>
        <w:numPr>
          <w:ilvl w:val="0"/>
          <w:numId w:val="13"/>
        </w:numPr>
        <w:jc w:val="both"/>
        <w:rPr/>
      </w:pPr>
      <w:r>
        <w:rPr>
          <w:rStyle w:val="Domylnaczcionkaakapitu"/>
          <w:rFonts w:cs="Times New Roman" w:ascii="Times New Roman" w:hAnsi="Times New Roman"/>
          <w:color w:val="auto"/>
        </w:rPr>
        <w:t xml:space="preserve">minimum 5-letnie </w:t>
      </w:r>
      <w:r>
        <w:rPr>
          <w:rStyle w:val="Domylnaczcionkaakapitu"/>
          <w:rFonts w:cs="Times New Roman" w:ascii="Times New Roman" w:hAnsi="Times New Roman"/>
        </w:rPr>
        <w:t>udokumentowane doświadczenie w pracy w oddziałach o profilu neurologiczno-udarowym wykonującym procedury leczenia trombolitycznego (Actylise)</w:t>
      </w:r>
    </w:p>
    <w:p>
      <w:pPr>
        <w:pStyle w:val="Default"/>
        <w:numPr>
          <w:ilvl w:val="0"/>
          <w:numId w:val="13"/>
        </w:numPr>
        <w:spacing w:before="0" w:after="30"/>
        <w:jc w:val="both"/>
        <w:rPr/>
      </w:pPr>
      <w:r>
        <w:rPr>
          <w:rStyle w:val="Domylnaczcionkaakapitu"/>
          <w:rFonts w:cs="Times New Roman" w:ascii="Times New Roman" w:hAnsi="Times New Roman"/>
        </w:rPr>
        <w:t>s</w:t>
      </w:r>
      <w:r>
        <w:rPr>
          <w:rStyle w:val="Domylnaczcionkaakapitu"/>
          <w:rFonts w:cs="Times New Roman" w:ascii="Times New Roman" w:hAnsi="Times New Roman"/>
          <w:lang w:bidi="pl-PL"/>
        </w:rPr>
        <w:t>pecjalizacja w dziedzinie pielęgniarstwa neurologicznego,</w:t>
      </w:r>
    </w:p>
    <w:p>
      <w:pPr>
        <w:pStyle w:val="Default"/>
        <w:numPr>
          <w:ilvl w:val="0"/>
          <w:numId w:val="13"/>
        </w:numPr>
        <w:spacing w:before="0" w:after="3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doświadczenie w zawodzie powyżej 10 lat</w:t>
      </w:r>
    </w:p>
    <w:p>
      <w:pPr>
        <w:pStyle w:val="Default"/>
        <w:spacing w:before="0" w:after="30"/>
        <w:jc w:val="both"/>
        <w:rPr>
          <w:rFonts w:ascii="Times New Roman" w:hAnsi="Times New Roman" w:cs="Times New Roman"/>
          <w:lang w:bidi="pl-PL"/>
        </w:rPr>
      </w:pPr>
      <w:r>
        <w:rPr>
          <w:rFonts w:cs="Times New Roman" w:ascii="Times New Roman" w:hAnsi="Times New Roman"/>
          <w:lang w:bidi="pl-PL"/>
        </w:rPr>
        <w:t>Wymagania pożądane:</w:t>
      </w:r>
    </w:p>
    <w:p>
      <w:pPr>
        <w:pStyle w:val="Default"/>
        <w:numPr>
          <w:ilvl w:val="0"/>
          <w:numId w:val="13"/>
        </w:numPr>
        <w:spacing w:before="0" w:after="30"/>
        <w:jc w:val="both"/>
        <w:rPr/>
      </w:pPr>
      <w:r>
        <w:rPr>
          <w:rStyle w:val="Domylnaczcionkaakapitu"/>
          <w:rFonts w:cs="Times New Roman" w:ascii="Times New Roman" w:hAnsi="Times New Roman"/>
          <w:lang w:bidi="pl-PL"/>
        </w:rPr>
        <w:t xml:space="preserve">inne </w:t>
      </w:r>
      <w:r>
        <w:rPr>
          <w:rStyle w:val="Domylnaczcionkaakapitu"/>
          <w:rFonts w:cs="Times New Roman" w:ascii="Times New Roman" w:hAnsi="Times New Roman"/>
        </w:rPr>
        <w:t>kursy specjalistyczne w zakresie pracy z pacjentami zbieżne z profilem oddziału</w:t>
      </w:r>
    </w:p>
    <w:p>
      <w:pPr>
        <w:pStyle w:val="Normal"/>
        <w:spacing w:before="240" w:after="0"/>
        <w:jc w:val="both"/>
        <w:rPr/>
      </w:pPr>
      <w:r>
        <w:rPr>
          <w:rStyle w:val="Domylnaczcionkaakapitu"/>
          <w:b/>
          <w:bCs/>
          <w:sz w:val="22"/>
          <w:szCs w:val="22"/>
          <w:lang w:bidi="pl-PL"/>
        </w:rPr>
        <w:t>2) ODDZIALE NEUROLOGICZNYM</w:t>
      </w:r>
    </w:p>
    <w:p>
      <w:pPr>
        <w:pStyle w:val="Default"/>
        <w:jc w:val="both"/>
        <w:rPr/>
      </w:pPr>
      <w:r>
        <w:rPr>
          <w:rStyle w:val="Domylnaczcionkaakapitu"/>
          <w:rFonts w:cs="Times New Roman" w:ascii="Times New Roman" w:hAnsi="Times New Roman"/>
        </w:rPr>
        <w:t xml:space="preserve">Do udziału w konkursie zostaną dopuszczone osoby, które spełniają wymagania kwalifikacyjne potwierdzone stosownymi dokumentami oraz posiadają:  </w:t>
      </w:r>
    </w:p>
    <w:p>
      <w:pPr>
        <w:pStyle w:val="Normal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średnie lub wyższe wykształcenie w dziedzinie pielęgniarstwa;</w:t>
      </w:r>
    </w:p>
    <w:p>
      <w:pPr>
        <w:pStyle w:val="Default"/>
        <w:numPr>
          <w:ilvl w:val="0"/>
          <w:numId w:val="10"/>
        </w:numPr>
        <w:jc w:val="both"/>
        <w:rPr/>
      </w:pPr>
      <w:r>
        <w:rPr>
          <w:rStyle w:val="Domylnaczcionkaakapitu"/>
          <w:rFonts w:cs="Times New Roman" w:ascii="Times New Roman" w:hAnsi="Times New Roman"/>
        </w:rPr>
        <w:t>ukończone szkolenie dla pielęgniarek dokonujących przetaczania krwi i jej składników.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Wymagania rankingujące;</w:t>
      </w:r>
    </w:p>
    <w:p>
      <w:pPr>
        <w:pStyle w:val="Default"/>
        <w:numPr>
          <w:ilvl w:val="0"/>
          <w:numId w:val="13"/>
        </w:numPr>
        <w:jc w:val="both"/>
        <w:rPr/>
      </w:pPr>
      <w:r>
        <w:rPr>
          <w:rStyle w:val="Domylnaczcionkaakapitu"/>
          <w:rFonts w:cs="Times New Roman" w:ascii="Times New Roman" w:hAnsi="Times New Roman"/>
          <w:color w:val="auto"/>
        </w:rPr>
        <w:t xml:space="preserve">minimum 5-letnie </w:t>
      </w:r>
      <w:r>
        <w:rPr>
          <w:rStyle w:val="Domylnaczcionkaakapitu"/>
          <w:rFonts w:cs="Times New Roman" w:ascii="Times New Roman" w:hAnsi="Times New Roman"/>
        </w:rPr>
        <w:t>udokumentowane doświadczenie w pracy w oddziałach o profilu neurologiczno-udarowym</w:t>
      </w:r>
    </w:p>
    <w:p>
      <w:pPr>
        <w:pStyle w:val="Default"/>
        <w:numPr>
          <w:ilvl w:val="0"/>
          <w:numId w:val="13"/>
        </w:numPr>
        <w:spacing w:before="0" w:after="30"/>
        <w:jc w:val="both"/>
        <w:rPr/>
      </w:pPr>
      <w:r>
        <w:rPr>
          <w:rStyle w:val="Domylnaczcionkaakapitu"/>
          <w:rFonts w:cs="Times New Roman" w:ascii="Times New Roman" w:hAnsi="Times New Roman"/>
        </w:rPr>
        <w:t>s</w:t>
      </w:r>
      <w:r>
        <w:rPr>
          <w:rStyle w:val="Domylnaczcionkaakapitu"/>
          <w:rFonts w:cs="Times New Roman" w:ascii="Times New Roman" w:hAnsi="Times New Roman"/>
          <w:lang w:bidi="pl-PL"/>
        </w:rPr>
        <w:t>pecjalizacja w dziedzinie pielęgniarstwa neurologicznego,</w:t>
      </w:r>
    </w:p>
    <w:p>
      <w:pPr>
        <w:pStyle w:val="Default"/>
        <w:numPr>
          <w:ilvl w:val="0"/>
          <w:numId w:val="13"/>
        </w:numPr>
        <w:spacing w:before="0" w:after="30"/>
        <w:jc w:val="both"/>
        <w:rPr/>
      </w:pPr>
      <w:r>
        <w:rPr>
          <w:rStyle w:val="Domylnaczcionkaakapitu"/>
          <w:rFonts w:cs="Times New Roman" w:ascii="Times New Roman" w:hAnsi="Times New Roman"/>
        </w:rPr>
        <w:t>doświadczenie w zawodzie powyżej 10 lat</w:t>
      </w:r>
    </w:p>
    <w:p>
      <w:pPr>
        <w:pStyle w:val="Default"/>
        <w:spacing w:before="0" w:after="30"/>
        <w:jc w:val="both"/>
        <w:rPr>
          <w:rFonts w:ascii="Times New Roman" w:hAnsi="Times New Roman" w:cs="Times New Roman"/>
          <w:lang w:bidi="pl-PL"/>
        </w:rPr>
      </w:pPr>
      <w:r>
        <w:rPr>
          <w:rFonts w:cs="Times New Roman" w:ascii="Times New Roman" w:hAnsi="Times New Roman"/>
          <w:lang w:bidi="pl-PL"/>
        </w:rPr>
        <w:t>Wymagania pożądane:</w:t>
      </w:r>
    </w:p>
    <w:p>
      <w:pPr>
        <w:pStyle w:val="Default"/>
        <w:numPr>
          <w:ilvl w:val="0"/>
          <w:numId w:val="13"/>
        </w:numPr>
        <w:spacing w:before="0" w:after="30"/>
        <w:jc w:val="both"/>
        <w:rPr/>
      </w:pPr>
      <w:r>
        <w:rPr>
          <w:rStyle w:val="Domylnaczcionkaakapitu"/>
          <w:rFonts w:cs="Times New Roman" w:ascii="Times New Roman" w:hAnsi="Times New Roman"/>
          <w:lang w:bidi="pl-PL"/>
        </w:rPr>
        <w:t xml:space="preserve">inne </w:t>
      </w:r>
      <w:r>
        <w:rPr>
          <w:rStyle w:val="Domylnaczcionkaakapitu"/>
          <w:rFonts w:cs="Times New Roman" w:ascii="Times New Roman" w:hAnsi="Times New Roman"/>
        </w:rPr>
        <w:t>kursy specjalistyczne w zakresie pracy z pacjentami zbieżne z profilem oddziału</w:t>
      </w:r>
    </w:p>
    <w:p>
      <w:pPr>
        <w:pStyle w:val="Default"/>
        <w:jc w:val="both"/>
        <w:rPr>
          <w:rFonts w:ascii="Times New Roman" w:hAnsi="Times New Roman" w:cs="Times New Roman"/>
          <w:b/>
          <w:b/>
          <w:lang w:bidi="pl-PL"/>
        </w:rPr>
      </w:pPr>
      <w:r>
        <w:rPr>
          <w:rFonts w:cs="Times New Roman" w:ascii="Times New Roman" w:hAnsi="Times New Roman"/>
          <w:b/>
          <w:lang w:bidi="pl-PL"/>
        </w:rPr>
      </w:r>
    </w:p>
    <w:p>
      <w:pPr>
        <w:pStyle w:val="Default"/>
        <w:jc w:val="both"/>
        <w:rPr/>
      </w:pPr>
      <w:r>
        <w:rPr>
          <w:rStyle w:val="Domylnaczcionkaakapitu"/>
          <w:rFonts w:cs="Times New Roman" w:ascii="Times New Roman" w:hAnsi="Times New Roman"/>
          <w:b/>
        </w:rPr>
        <w:t>3) ODDZIALE ANESTEZJOLOGII I INTENSYWNEJ TERAPII</w:t>
      </w:r>
    </w:p>
    <w:p>
      <w:pPr>
        <w:pStyle w:val="Default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Default"/>
        <w:jc w:val="both"/>
        <w:rPr/>
      </w:pPr>
      <w:r>
        <w:rPr>
          <w:rStyle w:val="Domylnaczcionkaakapitu"/>
          <w:rFonts w:cs="Times New Roman" w:ascii="Times New Roman" w:hAnsi="Times New Roman"/>
        </w:rPr>
        <w:t xml:space="preserve">Do udziału w konkursie zostaną dopuszczone osoby, które spełniają wymagania kwalifikacyjne potwierdzone stosownymi dokumentami oraz posiadają:  </w:t>
      </w:r>
    </w:p>
    <w:p>
      <w:pPr>
        <w:pStyle w:val="Normal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średnie lub wyższe wykształcenie w dziedzinie pielęgniarstwa;</w:t>
      </w:r>
    </w:p>
    <w:p>
      <w:pPr>
        <w:pStyle w:val="Default"/>
        <w:numPr>
          <w:ilvl w:val="0"/>
          <w:numId w:val="10"/>
        </w:numPr>
        <w:jc w:val="both"/>
        <w:rPr/>
      </w:pPr>
      <w:r>
        <w:rPr>
          <w:rStyle w:val="Domylnaczcionkaakapitu"/>
          <w:rFonts w:cs="Times New Roman" w:ascii="Times New Roman" w:hAnsi="Times New Roman"/>
        </w:rPr>
        <w:t>ukończony kurs kwalifikacyjny „Pielęgniarstwo anestezjologiczne”</w:t>
      </w:r>
    </w:p>
    <w:p>
      <w:pPr>
        <w:pStyle w:val="Default"/>
        <w:numPr>
          <w:ilvl w:val="0"/>
          <w:numId w:val="10"/>
        </w:numPr>
        <w:jc w:val="both"/>
        <w:rPr/>
      </w:pPr>
      <w:r>
        <w:rPr>
          <w:rStyle w:val="Domylnaczcionkaakapitu"/>
          <w:rFonts w:cs="Times New Roman" w:ascii="Times New Roman" w:hAnsi="Times New Roman"/>
        </w:rPr>
        <w:t>ukończone szkolenie dla pielęgniarek dokonujących przetaczania krwi i jej składników.</w:t>
      </w:r>
    </w:p>
    <w:p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umiejętność prowadzenia hemodializy i hemofiltracji.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Wymagania rankingujące;</w:t>
      </w:r>
    </w:p>
    <w:p>
      <w:pPr>
        <w:pStyle w:val="Default"/>
        <w:numPr>
          <w:ilvl w:val="0"/>
          <w:numId w:val="13"/>
        </w:numPr>
        <w:spacing w:before="0" w:after="3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specjalizacja z pielęgniarstwa anestezjologicznego</w:t>
      </w:r>
    </w:p>
    <w:p>
      <w:pPr>
        <w:pStyle w:val="Default"/>
        <w:numPr>
          <w:ilvl w:val="0"/>
          <w:numId w:val="13"/>
        </w:numPr>
        <w:spacing w:before="0" w:after="3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doświadczenie w zawodzie powyżej 10 lat</w:t>
      </w:r>
    </w:p>
    <w:p>
      <w:pPr>
        <w:pStyle w:val="Default"/>
        <w:numPr>
          <w:ilvl w:val="0"/>
          <w:numId w:val="13"/>
        </w:numPr>
        <w:jc w:val="both"/>
        <w:rPr/>
      </w:pPr>
      <w:r>
        <w:rPr>
          <w:rStyle w:val="Domylnaczcionkaakapitu"/>
          <w:rFonts w:cs="Times New Roman" w:ascii="Times New Roman" w:hAnsi="Times New Roman"/>
        </w:rPr>
        <w:t>minimum 5-letnie udokumentowane doświadczenie w zakresie pracy w intensywnej terapii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Wymagania pożądane</w:t>
      </w:r>
    </w:p>
    <w:p>
      <w:pPr>
        <w:pStyle w:val="Default"/>
        <w:numPr>
          <w:ilvl w:val="0"/>
          <w:numId w:val="13"/>
        </w:numPr>
        <w:spacing w:before="0" w:after="30"/>
        <w:jc w:val="both"/>
        <w:rPr/>
      </w:pPr>
      <w:r>
        <w:rPr>
          <w:rStyle w:val="Domylnaczcionkaakapitu"/>
          <w:rFonts w:cs="Times New Roman" w:ascii="Times New Roman" w:hAnsi="Times New Roman"/>
          <w:lang w:bidi="pl-PL"/>
        </w:rPr>
        <w:t xml:space="preserve">inne </w:t>
      </w:r>
      <w:r>
        <w:rPr>
          <w:rStyle w:val="Domylnaczcionkaakapitu"/>
          <w:rFonts w:cs="Times New Roman" w:ascii="Times New Roman" w:hAnsi="Times New Roman"/>
        </w:rPr>
        <w:t>kursy specjalistyczne w zakresie pracy z pacjentami zbieżne z profilem oddziału</w:t>
      </w:r>
    </w:p>
    <w:p>
      <w:pPr>
        <w:pStyle w:val="Default"/>
        <w:spacing w:before="0" w:after="30"/>
        <w:jc w:val="both"/>
        <w:rPr>
          <w:rFonts w:ascii="Times New Roman" w:hAnsi="Times New Roman" w:cs="Times New Roman"/>
          <w:lang w:bidi="pl-PL"/>
        </w:rPr>
      </w:pPr>
      <w:r>
        <w:rPr>
          <w:rFonts w:cs="Times New Roman" w:ascii="Times New Roman" w:hAnsi="Times New Roman"/>
          <w:lang w:bidi="pl-PL"/>
        </w:rPr>
      </w:r>
    </w:p>
    <w:p>
      <w:pPr>
        <w:pStyle w:val="Default"/>
        <w:jc w:val="both"/>
        <w:rPr/>
      </w:pPr>
      <w:r>
        <w:rPr>
          <w:rStyle w:val="Domylnaczcionkaakapitu"/>
          <w:rFonts w:cs="Times New Roman" w:ascii="Times New Roman" w:hAnsi="Times New Roman"/>
          <w:b/>
        </w:rPr>
        <w:t>4) SZPITALNY ODDZIAŁ  RATUNKOWY</w:t>
      </w:r>
    </w:p>
    <w:p>
      <w:pPr>
        <w:pStyle w:val="Default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Default"/>
        <w:jc w:val="both"/>
        <w:rPr/>
      </w:pPr>
      <w:r>
        <w:rPr>
          <w:rStyle w:val="Domylnaczcionkaakapitu"/>
          <w:rFonts w:cs="Times New Roman" w:ascii="Times New Roman" w:hAnsi="Times New Roman"/>
        </w:rPr>
        <w:t xml:space="preserve">Do udziału w konkursie zostaną dopuszczone osoby, które spełniają wymagania kwalifikacyjne potwierdzone stosownymi dokumentami oraz posiadają:  </w:t>
      </w:r>
    </w:p>
    <w:p>
      <w:pPr>
        <w:pStyle w:val="Normal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średnie lub wyższe wykształcenie w dziedzinie pielęgniarstwa;</w:t>
      </w:r>
    </w:p>
    <w:p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uprawnienia pielęgniarki systemu PRM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Wymagania rankingujące;</w:t>
      </w:r>
    </w:p>
    <w:p>
      <w:pPr>
        <w:pStyle w:val="Default"/>
        <w:numPr>
          <w:ilvl w:val="0"/>
          <w:numId w:val="13"/>
        </w:numPr>
        <w:spacing w:before="0" w:after="3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specjalizacja z pielęgniarstwa ratunkowego lub inna wymieniona w art.3  pkt 6) ustawy o PRM</w:t>
      </w:r>
    </w:p>
    <w:p>
      <w:pPr>
        <w:pStyle w:val="Default"/>
        <w:numPr>
          <w:ilvl w:val="0"/>
          <w:numId w:val="13"/>
        </w:numPr>
        <w:jc w:val="both"/>
        <w:rPr/>
      </w:pPr>
      <w:r>
        <w:rPr>
          <w:rStyle w:val="Domylnaczcionkaakapitu"/>
          <w:rFonts w:cs="Times New Roman" w:ascii="Times New Roman" w:hAnsi="Times New Roman"/>
        </w:rPr>
        <w:t>minimum 5-letnie udokumentowane doświadczenie w zakresie pracy w szpitalnym oddziale ratunkowym lub jednostkach pokrewnych</w:t>
      </w:r>
    </w:p>
    <w:p>
      <w:pPr>
        <w:pStyle w:val="Default"/>
        <w:numPr>
          <w:ilvl w:val="0"/>
          <w:numId w:val="13"/>
        </w:numPr>
        <w:spacing w:before="0" w:after="3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doświadczenie w zawodzie powyżej 10 lat</w:t>
      </w:r>
    </w:p>
    <w:p>
      <w:pPr>
        <w:pStyle w:val="Default"/>
        <w:spacing w:before="0" w:after="3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Wymagania pożądane:</w:t>
      </w:r>
    </w:p>
    <w:p>
      <w:pPr>
        <w:pStyle w:val="Default"/>
        <w:numPr>
          <w:ilvl w:val="0"/>
          <w:numId w:val="13"/>
        </w:numPr>
        <w:spacing w:before="0" w:after="30"/>
        <w:jc w:val="both"/>
        <w:rPr/>
      </w:pPr>
      <w:r>
        <w:rPr>
          <w:rStyle w:val="Domylnaczcionkaakapitu"/>
          <w:rFonts w:cs="Times New Roman" w:ascii="Times New Roman" w:hAnsi="Times New Roman"/>
          <w:lang w:bidi="pl-PL"/>
        </w:rPr>
        <w:t xml:space="preserve">inne </w:t>
      </w:r>
      <w:r>
        <w:rPr>
          <w:rStyle w:val="Domylnaczcionkaakapitu"/>
          <w:rFonts w:cs="Times New Roman" w:ascii="Times New Roman" w:hAnsi="Times New Roman"/>
        </w:rPr>
        <w:t>kursy specjalistyczne w zakresie pracy z pacjentami zbieżne z profilem oddziału</w:t>
      </w:r>
    </w:p>
    <w:p>
      <w:pPr>
        <w:pStyle w:val="Normal"/>
        <w:spacing w:before="240" w:after="0"/>
        <w:jc w:val="both"/>
        <w:rPr/>
      </w:pPr>
      <w:r>
        <w:rPr>
          <w:rStyle w:val="Domylnaczcionkaakapitu"/>
          <w:b/>
          <w:color w:val="000000"/>
          <w:lang w:bidi="pl-PL"/>
        </w:rPr>
        <w:t>5) ODDZIAŁ ORTOPEDII I TRAUMATOLOGII NARZĄDU RUCHU</w:t>
      </w:r>
    </w:p>
    <w:p>
      <w:pPr>
        <w:pStyle w:val="Default"/>
        <w:jc w:val="both"/>
        <w:rPr>
          <w:rFonts w:ascii="Times New Roman" w:hAnsi="Times New Roman" w:cs="Times New Roman"/>
          <w:b/>
          <w:b/>
          <w:lang w:bidi="pl-PL"/>
        </w:rPr>
      </w:pPr>
      <w:r>
        <w:rPr>
          <w:rFonts w:cs="Times New Roman" w:ascii="Times New Roman" w:hAnsi="Times New Roman"/>
          <w:b/>
          <w:lang w:bidi="pl-PL"/>
        </w:rPr>
      </w:r>
    </w:p>
    <w:p>
      <w:pPr>
        <w:pStyle w:val="Default"/>
        <w:jc w:val="both"/>
        <w:rPr/>
      </w:pPr>
      <w:r>
        <w:rPr>
          <w:rStyle w:val="Domylnaczcionkaakapitu"/>
          <w:rFonts w:cs="Times New Roman" w:ascii="Times New Roman" w:hAnsi="Times New Roman"/>
        </w:rPr>
        <w:t xml:space="preserve">Do udziału w konkursie zostaną dopuszczone osoby, które spełniają wymagania kwalifikacyjne potwierdzone stosownymi dokumentami oraz posiadają:  </w:t>
      </w:r>
    </w:p>
    <w:p>
      <w:pPr>
        <w:pStyle w:val="Normal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średnie lub wyższe wykształcenie w dziedzinie pielęgniarstwa;</w:t>
      </w:r>
    </w:p>
    <w:p>
      <w:pPr>
        <w:pStyle w:val="Default"/>
        <w:numPr>
          <w:ilvl w:val="0"/>
          <w:numId w:val="10"/>
        </w:numPr>
        <w:jc w:val="both"/>
        <w:rPr/>
      </w:pPr>
      <w:r>
        <w:rPr>
          <w:rStyle w:val="Domylnaczcionkaakapitu"/>
          <w:rFonts w:cs="Times New Roman" w:ascii="Times New Roman" w:hAnsi="Times New Roman"/>
        </w:rPr>
        <w:t>ukończone szkolenie dla pielęgniarek dokonujących przetaczania krwi i jej składników.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Wymagania rankingujące;</w:t>
      </w:r>
    </w:p>
    <w:p>
      <w:pPr>
        <w:pStyle w:val="Default"/>
        <w:numPr>
          <w:ilvl w:val="0"/>
          <w:numId w:val="13"/>
        </w:numPr>
        <w:spacing w:before="0" w:after="30"/>
        <w:jc w:val="both"/>
        <w:rPr/>
      </w:pPr>
      <w:r>
        <w:rPr>
          <w:rStyle w:val="Domylnaczcionkaakapitu"/>
          <w:rFonts w:cs="Times New Roman" w:ascii="Times New Roman" w:hAnsi="Times New Roman"/>
        </w:rPr>
        <w:t>s</w:t>
      </w:r>
      <w:r>
        <w:rPr>
          <w:rStyle w:val="Domylnaczcionkaakapitu"/>
          <w:rFonts w:cs="Times New Roman" w:ascii="Times New Roman" w:hAnsi="Times New Roman"/>
          <w:lang w:bidi="pl-PL"/>
        </w:rPr>
        <w:t>pecjalizacja w dziedzinie pielęgniarstwa chirurgicznego,</w:t>
      </w:r>
    </w:p>
    <w:p>
      <w:pPr>
        <w:pStyle w:val="Default"/>
        <w:numPr>
          <w:ilvl w:val="0"/>
          <w:numId w:val="13"/>
        </w:numPr>
        <w:jc w:val="both"/>
        <w:rPr/>
      </w:pPr>
      <w:r>
        <w:rPr>
          <w:rStyle w:val="Domylnaczcionkaakapitu"/>
          <w:rFonts w:cs="Times New Roman" w:ascii="Times New Roman" w:hAnsi="Times New Roman"/>
        </w:rPr>
        <w:t>minimum 5-letnie udokumentowane doświadczenie w pracy w oddziałach o profilu ortopedyczno-urazowym wykonujących procedury endoprotezoplastyki stawu biodrowego i stawu kolanowego</w:t>
      </w:r>
    </w:p>
    <w:p>
      <w:pPr>
        <w:pStyle w:val="Default"/>
        <w:numPr>
          <w:ilvl w:val="0"/>
          <w:numId w:val="13"/>
        </w:numPr>
        <w:spacing w:before="0" w:after="3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doświadczenie w zawodzie powyżej 10 lat</w:t>
      </w:r>
    </w:p>
    <w:p>
      <w:pPr>
        <w:pStyle w:val="Default"/>
        <w:spacing w:before="0" w:after="3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Wymagania pożądane:</w:t>
      </w:r>
    </w:p>
    <w:p>
      <w:pPr>
        <w:pStyle w:val="Default"/>
        <w:numPr>
          <w:ilvl w:val="0"/>
          <w:numId w:val="13"/>
        </w:numPr>
        <w:spacing w:before="0" w:after="30"/>
        <w:jc w:val="both"/>
        <w:rPr/>
      </w:pPr>
      <w:r>
        <w:rPr>
          <w:rStyle w:val="Domylnaczcionkaakapitu"/>
          <w:rFonts w:cs="Times New Roman" w:ascii="Times New Roman" w:hAnsi="Times New Roman"/>
          <w:lang w:bidi="pl-PL"/>
        </w:rPr>
        <w:t xml:space="preserve">inne </w:t>
      </w:r>
      <w:r>
        <w:rPr>
          <w:rStyle w:val="Domylnaczcionkaakapitu"/>
          <w:rFonts w:cs="Times New Roman" w:ascii="Times New Roman" w:hAnsi="Times New Roman"/>
        </w:rPr>
        <w:t>kursy specjalistyczne w zakresie pracy z pacjentami zbieżne z profilem oddziału</w:t>
      </w:r>
    </w:p>
    <w:p>
      <w:pPr>
        <w:pStyle w:val="Normal"/>
        <w:spacing w:before="240" w:after="0"/>
        <w:jc w:val="both"/>
        <w:rPr/>
      </w:pPr>
      <w:r>
        <w:rPr>
          <w:rStyle w:val="Domylnaczcionkaakapitu"/>
          <w:b/>
          <w:color w:val="000000"/>
          <w:lang w:bidi="pl-PL"/>
        </w:rPr>
        <w:t>6) ODDZIAŁ CHORÓB WEWNĘTRZNYCH</w:t>
      </w:r>
    </w:p>
    <w:p>
      <w:pPr>
        <w:pStyle w:val="Default"/>
        <w:jc w:val="both"/>
        <w:rPr>
          <w:rFonts w:ascii="Times New Roman" w:hAnsi="Times New Roman" w:cs="Times New Roman"/>
          <w:b/>
          <w:b/>
          <w:lang w:bidi="pl-PL"/>
        </w:rPr>
      </w:pPr>
      <w:r>
        <w:rPr>
          <w:rFonts w:cs="Times New Roman" w:ascii="Times New Roman" w:hAnsi="Times New Roman"/>
          <w:b/>
          <w:lang w:bidi="pl-PL"/>
        </w:rPr>
      </w:r>
    </w:p>
    <w:p>
      <w:pPr>
        <w:pStyle w:val="Default"/>
        <w:jc w:val="both"/>
        <w:rPr/>
      </w:pPr>
      <w:r>
        <w:rPr>
          <w:rStyle w:val="Domylnaczcionkaakapitu"/>
          <w:rFonts w:cs="Times New Roman" w:ascii="Times New Roman" w:hAnsi="Times New Roman"/>
        </w:rPr>
        <w:t xml:space="preserve">Do udziału w konkursie zostaną dopuszczone osoby, które spełniają wymagania kwalifikacyjne potwierdzone stosownymi dokumentami oraz posiadają:  </w:t>
      </w:r>
    </w:p>
    <w:p>
      <w:pPr>
        <w:pStyle w:val="Normal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średnie lub wyższe wykształcenie w dziedzinie pielęgniarstwa;</w:t>
      </w:r>
    </w:p>
    <w:p>
      <w:pPr>
        <w:pStyle w:val="Default"/>
        <w:numPr>
          <w:ilvl w:val="0"/>
          <w:numId w:val="10"/>
        </w:numPr>
        <w:jc w:val="both"/>
        <w:rPr/>
      </w:pPr>
      <w:r>
        <w:rPr>
          <w:rStyle w:val="Domylnaczcionkaakapitu"/>
          <w:rFonts w:cs="Times New Roman" w:ascii="Times New Roman" w:hAnsi="Times New Roman"/>
        </w:rPr>
        <w:t>ukończone szkolenie dla pielęgniarek dokonujących przetaczania krwi i jej składników.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Wymagania rankingujące;</w:t>
      </w:r>
    </w:p>
    <w:p>
      <w:pPr>
        <w:pStyle w:val="Default"/>
        <w:numPr>
          <w:ilvl w:val="0"/>
          <w:numId w:val="13"/>
        </w:numPr>
        <w:spacing w:before="0" w:after="30"/>
        <w:jc w:val="both"/>
        <w:rPr/>
      </w:pPr>
      <w:r>
        <w:rPr>
          <w:rStyle w:val="Domylnaczcionkaakapitu"/>
          <w:rFonts w:cs="Times New Roman" w:ascii="Times New Roman" w:hAnsi="Times New Roman"/>
        </w:rPr>
        <w:t>s</w:t>
      </w:r>
      <w:r>
        <w:rPr>
          <w:rStyle w:val="Domylnaczcionkaakapitu"/>
          <w:rFonts w:cs="Times New Roman" w:ascii="Times New Roman" w:hAnsi="Times New Roman"/>
          <w:lang w:bidi="pl-PL"/>
        </w:rPr>
        <w:t>pecjalizacja w dziedzinie pielęgniarstwa zachowawczego lub</w:t>
      </w:r>
      <w:r>
        <w:rPr>
          <w:rStyle w:val="Domylnaczcionkaakapitu"/>
          <w:rFonts w:cs="Times New Roman" w:ascii="Times New Roman" w:hAnsi="Times New Roman"/>
          <w:color w:val="auto"/>
          <w:lang w:bidi="pl-PL"/>
        </w:rPr>
        <w:t xml:space="preserve"> internistycznego,</w:t>
      </w:r>
    </w:p>
    <w:p>
      <w:pPr>
        <w:pStyle w:val="Default"/>
        <w:numPr>
          <w:ilvl w:val="0"/>
          <w:numId w:val="13"/>
        </w:numPr>
        <w:jc w:val="both"/>
        <w:rPr/>
      </w:pPr>
      <w:r>
        <w:rPr>
          <w:rStyle w:val="Domylnaczcionkaakapitu"/>
          <w:rFonts w:cs="Times New Roman" w:ascii="Times New Roman" w:hAnsi="Times New Roman"/>
        </w:rPr>
        <w:t>minimum 5-letnie udokumentowane doświadczenie w pracy w oddziałach o profilu zachowawczym,</w:t>
      </w:r>
    </w:p>
    <w:p>
      <w:pPr>
        <w:pStyle w:val="Default"/>
        <w:numPr>
          <w:ilvl w:val="0"/>
          <w:numId w:val="13"/>
        </w:numPr>
        <w:spacing w:before="0" w:after="30"/>
        <w:jc w:val="both"/>
        <w:rPr/>
      </w:pPr>
      <w:r>
        <w:rPr>
          <w:rStyle w:val="Domylnaczcionkaakapitu"/>
          <w:rFonts w:cs="Times New Roman" w:ascii="Times New Roman" w:hAnsi="Times New Roman"/>
        </w:rPr>
        <w:t>doświadczenie w zawodzie powyżej 10 lat</w:t>
      </w:r>
    </w:p>
    <w:p>
      <w:pPr>
        <w:pStyle w:val="Default"/>
        <w:spacing w:before="0" w:after="3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Wymagania pożądane:</w:t>
      </w:r>
    </w:p>
    <w:p>
      <w:pPr>
        <w:pStyle w:val="Default"/>
        <w:numPr>
          <w:ilvl w:val="0"/>
          <w:numId w:val="13"/>
        </w:numPr>
        <w:spacing w:before="0" w:after="30"/>
        <w:jc w:val="both"/>
        <w:rPr/>
      </w:pPr>
      <w:r>
        <w:rPr>
          <w:rStyle w:val="Domylnaczcionkaakapitu"/>
          <w:rFonts w:cs="Times New Roman" w:ascii="Times New Roman" w:hAnsi="Times New Roman"/>
          <w:lang w:bidi="pl-PL"/>
        </w:rPr>
        <w:t xml:space="preserve">inne </w:t>
      </w:r>
      <w:r>
        <w:rPr>
          <w:rStyle w:val="Domylnaczcionkaakapitu"/>
          <w:rFonts w:cs="Times New Roman" w:ascii="Times New Roman" w:hAnsi="Times New Roman"/>
        </w:rPr>
        <w:t>kursy specjalistyczne w zakresie pracy z pacjentami zbieżne z profilem oddziału</w:t>
      </w:r>
    </w:p>
    <w:p>
      <w:pPr>
        <w:pStyle w:val="Normal"/>
        <w:spacing w:before="240" w:after="0"/>
        <w:jc w:val="both"/>
        <w:rPr/>
      </w:pPr>
      <w:r>
        <w:rPr>
          <w:rStyle w:val="Domylnaczcionkaakapitu"/>
          <w:b/>
          <w:color w:val="000000"/>
          <w:lang w:bidi="pl-PL"/>
        </w:rPr>
        <w:t>7) ODDZIAŁ CHIRURGICZNY</w:t>
      </w:r>
    </w:p>
    <w:p>
      <w:pPr>
        <w:pStyle w:val="Default"/>
        <w:jc w:val="both"/>
        <w:rPr>
          <w:rFonts w:ascii="Times New Roman" w:hAnsi="Times New Roman" w:cs="Times New Roman"/>
          <w:b/>
          <w:b/>
          <w:lang w:bidi="pl-PL"/>
        </w:rPr>
      </w:pPr>
      <w:r>
        <w:rPr>
          <w:rFonts w:cs="Times New Roman" w:ascii="Times New Roman" w:hAnsi="Times New Roman"/>
          <w:b/>
          <w:lang w:bidi="pl-PL"/>
        </w:rPr>
      </w:r>
    </w:p>
    <w:p>
      <w:pPr>
        <w:pStyle w:val="Default"/>
        <w:jc w:val="both"/>
        <w:rPr/>
      </w:pPr>
      <w:r>
        <w:rPr>
          <w:rStyle w:val="Domylnaczcionkaakapitu"/>
          <w:rFonts w:cs="Times New Roman" w:ascii="Times New Roman" w:hAnsi="Times New Roman"/>
        </w:rPr>
        <w:t xml:space="preserve">Do udziału w konkursie zostaną dopuszczone osoby, które spełniają wymagania kwalifikacyjne potwierdzone stosownymi dokumentami oraz posiadają:  </w:t>
      </w:r>
    </w:p>
    <w:p>
      <w:pPr>
        <w:pStyle w:val="Normal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średnie lub wyższe wykształcenie w dziedzinie pielęgniarstwa;</w:t>
      </w:r>
    </w:p>
    <w:p>
      <w:pPr>
        <w:pStyle w:val="Default"/>
        <w:numPr>
          <w:ilvl w:val="0"/>
          <w:numId w:val="10"/>
        </w:numPr>
        <w:jc w:val="both"/>
        <w:rPr/>
      </w:pPr>
      <w:r>
        <w:rPr>
          <w:rStyle w:val="Domylnaczcionkaakapitu"/>
          <w:rFonts w:cs="Times New Roman" w:ascii="Times New Roman" w:hAnsi="Times New Roman"/>
        </w:rPr>
        <w:t>ukończone szkolenie dla pielęgniarek dokonujących przetaczania krwi i jej składników.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Wymagania rankingujące;</w:t>
      </w:r>
    </w:p>
    <w:p>
      <w:pPr>
        <w:pStyle w:val="Default"/>
        <w:numPr>
          <w:ilvl w:val="0"/>
          <w:numId w:val="13"/>
        </w:numPr>
        <w:spacing w:before="0" w:after="30"/>
        <w:jc w:val="both"/>
        <w:rPr/>
      </w:pPr>
      <w:r>
        <w:rPr>
          <w:rStyle w:val="Domylnaczcionkaakapitu"/>
          <w:rFonts w:cs="Times New Roman" w:ascii="Times New Roman" w:hAnsi="Times New Roman"/>
        </w:rPr>
        <w:t>s</w:t>
      </w:r>
      <w:r>
        <w:rPr>
          <w:rStyle w:val="Domylnaczcionkaakapitu"/>
          <w:rFonts w:cs="Times New Roman" w:ascii="Times New Roman" w:hAnsi="Times New Roman"/>
          <w:lang w:bidi="pl-PL"/>
        </w:rPr>
        <w:t>pecjalizacja w dziedzinie pielęgniarstwa chirurgicznego,</w:t>
      </w:r>
    </w:p>
    <w:p>
      <w:pPr>
        <w:pStyle w:val="Default"/>
        <w:numPr>
          <w:ilvl w:val="0"/>
          <w:numId w:val="13"/>
        </w:numPr>
        <w:jc w:val="both"/>
        <w:rPr/>
      </w:pPr>
      <w:r>
        <w:rPr>
          <w:rStyle w:val="Domylnaczcionkaakapitu"/>
          <w:rFonts w:cs="Times New Roman" w:ascii="Times New Roman" w:hAnsi="Times New Roman"/>
        </w:rPr>
        <w:t>minimum 5-letnie udokumentowane doświadczenie w pracy w oddziałach o profilu chirurgicznym</w:t>
      </w:r>
    </w:p>
    <w:p>
      <w:pPr>
        <w:pStyle w:val="Default"/>
        <w:numPr>
          <w:ilvl w:val="0"/>
          <w:numId w:val="13"/>
        </w:numPr>
        <w:spacing w:before="0" w:after="30"/>
        <w:jc w:val="both"/>
        <w:rPr/>
      </w:pPr>
      <w:r>
        <w:rPr>
          <w:rStyle w:val="Domylnaczcionkaakapitu"/>
          <w:rFonts w:cs="Times New Roman" w:ascii="Times New Roman" w:hAnsi="Times New Roman"/>
        </w:rPr>
        <w:t>doświadczenie w zawodzie powyżej 10 lat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Wymagania pożądane:</w:t>
      </w:r>
    </w:p>
    <w:p>
      <w:pPr>
        <w:pStyle w:val="Default"/>
        <w:numPr>
          <w:ilvl w:val="0"/>
          <w:numId w:val="13"/>
        </w:numPr>
        <w:spacing w:before="0" w:after="30"/>
        <w:jc w:val="both"/>
        <w:rPr/>
      </w:pPr>
      <w:r>
        <w:rPr>
          <w:rStyle w:val="Domylnaczcionkaakapitu"/>
          <w:rFonts w:cs="Times New Roman" w:ascii="Times New Roman" w:hAnsi="Times New Roman"/>
          <w:lang w:bidi="pl-PL"/>
        </w:rPr>
        <w:t xml:space="preserve">inne </w:t>
      </w:r>
      <w:r>
        <w:rPr>
          <w:rStyle w:val="Domylnaczcionkaakapitu"/>
          <w:rFonts w:cs="Times New Roman" w:ascii="Times New Roman" w:hAnsi="Times New Roman"/>
        </w:rPr>
        <w:t>kursy specjalistyczne w zakresie pracy z pacjentami zbieżne z profilem oddziału</w:t>
      </w:r>
    </w:p>
    <w:p>
      <w:pPr>
        <w:pStyle w:val="Default"/>
        <w:jc w:val="both"/>
        <w:rPr>
          <w:rFonts w:ascii="Times New Roman" w:hAnsi="Times New Roman" w:cs="Times New Roman"/>
          <w:lang w:bidi="pl-PL"/>
        </w:rPr>
      </w:pPr>
      <w:r>
        <w:rPr>
          <w:rFonts w:cs="Times New Roman" w:ascii="Times New Roman" w:hAnsi="Times New Roman"/>
          <w:lang w:bidi="pl-PL"/>
        </w:rPr>
      </w:r>
    </w:p>
    <w:p>
      <w:pPr>
        <w:pStyle w:val="Normal"/>
        <w:spacing w:before="240" w:after="0"/>
        <w:jc w:val="both"/>
        <w:rPr/>
      </w:pPr>
      <w:r>
        <w:rPr>
          <w:rStyle w:val="Domylnaczcionkaakapitu"/>
          <w:b/>
          <w:color w:val="000000"/>
          <w:lang w:bidi="pl-PL"/>
        </w:rPr>
        <w:t>8) ODDZIAŁ DZIECIĘCY</w:t>
      </w:r>
    </w:p>
    <w:p>
      <w:pPr>
        <w:pStyle w:val="Default"/>
        <w:jc w:val="both"/>
        <w:rPr>
          <w:rFonts w:ascii="Times New Roman" w:hAnsi="Times New Roman" w:cs="Times New Roman"/>
          <w:b/>
          <w:b/>
          <w:lang w:bidi="pl-PL"/>
        </w:rPr>
      </w:pPr>
      <w:r>
        <w:rPr>
          <w:rFonts w:cs="Times New Roman" w:ascii="Times New Roman" w:hAnsi="Times New Roman"/>
          <w:b/>
          <w:lang w:bidi="pl-PL"/>
        </w:rPr>
      </w:r>
    </w:p>
    <w:p>
      <w:pPr>
        <w:pStyle w:val="Default"/>
        <w:jc w:val="both"/>
        <w:rPr/>
      </w:pPr>
      <w:r>
        <w:rPr>
          <w:rStyle w:val="Domylnaczcionkaakapitu"/>
          <w:rFonts w:cs="Times New Roman" w:ascii="Times New Roman" w:hAnsi="Times New Roman"/>
        </w:rPr>
        <w:t xml:space="preserve">Do udziału w konkursie zostaną dopuszczone osoby, które spełniają wymagania kwalifikacyjne potwierdzone stosownymi dokumentami oraz posiadają:  </w:t>
      </w:r>
    </w:p>
    <w:p>
      <w:pPr>
        <w:pStyle w:val="Normal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średnie lub wyższe wykształcenie w dziedzinie pielęgniarstwa;</w:t>
      </w:r>
    </w:p>
    <w:p>
      <w:pPr>
        <w:pStyle w:val="Default"/>
        <w:numPr>
          <w:ilvl w:val="0"/>
          <w:numId w:val="10"/>
        </w:numPr>
        <w:jc w:val="both"/>
        <w:rPr/>
      </w:pPr>
      <w:r>
        <w:rPr>
          <w:rStyle w:val="Domylnaczcionkaakapitu"/>
          <w:rFonts w:cs="Times New Roman" w:ascii="Times New Roman" w:hAnsi="Times New Roman"/>
        </w:rPr>
        <w:t>ukończone szkolenie dla pielęgniarek dokonujących przetaczania krwi i jej składników.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Wymagania rankingujące;</w:t>
      </w:r>
    </w:p>
    <w:p>
      <w:pPr>
        <w:pStyle w:val="Default"/>
        <w:numPr>
          <w:ilvl w:val="0"/>
          <w:numId w:val="13"/>
        </w:numPr>
        <w:spacing w:before="0" w:after="30"/>
        <w:jc w:val="both"/>
        <w:rPr/>
      </w:pPr>
      <w:r>
        <w:rPr>
          <w:rStyle w:val="Domylnaczcionkaakapitu"/>
          <w:rFonts w:cs="Times New Roman" w:ascii="Times New Roman" w:hAnsi="Times New Roman"/>
        </w:rPr>
        <w:t>s</w:t>
      </w:r>
      <w:r>
        <w:rPr>
          <w:rStyle w:val="Domylnaczcionkaakapitu"/>
          <w:rFonts w:cs="Times New Roman" w:ascii="Times New Roman" w:hAnsi="Times New Roman"/>
          <w:lang w:bidi="pl-PL"/>
        </w:rPr>
        <w:t>pecjalizacja w dziedzinie pielęgniarstwa pediatrycznego</w:t>
      </w:r>
    </w:p>
    <w:p>
      <w:pPr>
        <w:pStyle w:val="Default"/>
        <w:numPr>
          <w:ilvl w:val="0"/>
          <w:numId w:val="13"/>
        </w:numPr>
        <w:jc w:val="both"/>
        <w:rPr/>
      </w:pPr>
      <w:r>
        <w:rPr>
          <w:rStyle w:val="Domylnaczcionkaakapitu"/>
          <w:rFonts w:cs="Times New Roman" w:ascii="Times New Roman" w:hAnsi="Times New Roman"/>
        </w:rPr>
        <w:t>minimum 5-letnie udokumentowane doświadczenie w pracy w oddziałach o profilu pediatrycznym</w:t>
      </w:r>
    </w:p>
    <w:p>
      <w:pPr>
        <w:pStyle w:val="Default"/>
        <w:numPr>
          <w:ilvl w:val="0"/>
          <w:numId w:val="13"/>
        </w:numPr>
        <w:spacing w:before="0" w:after="3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doświadczenie w zawodzie powyżej 10 lat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Wymagania pożądane:</w:t>
      </w:r>
    </w:p>
    <w:p>
      <w:pPr>
        <w:pStyle w:val="Default"/>
        <w:numPr>
          <w:ilvl w:val="0"/>
          <w:numId w:val="13"/>
        </w:numPr>
        <w:spacing w:before="0" w:after="30"/>
        <w:jc w:val="both"/>
        <w:rPr/>
      </w:pPr>
      <w:r>
        <w:rPr>
          <w:rStyle w:val="Domylnaczcionkaakapitu"/>
          <w:rFonts w:cs="Times New Roman" w:ascii="Times New Roman" w:hAnsi="Times New Roman"/>
          <w:lang w:bidi="pl-PL"/>
        </w:rPr>
        <w:t xml:space="preserve">inne </w:t>
      </w:r>
      <w:r>
        <w:rPr>
          <w:rStyle w:val="Domylnaczcionkaakapitu"/>
          <w:rFonts w:cs="Times New Roman" w:ascii="Times New Roman" w:hAnsi="Times New Roman"/>
        </w:rPr>
        <w:t>kursy specjalistyczne w zakresie pracy z pacjentami zbieżne z profilem oddziału</w:t>
      </w:r>
    </w:p>
    <w:p>
      <w:pPr>
        <w:pStyle w:val="Default"/>
        <w:spacing w:before="0" w:after="30"/>
        <w:jc w:val="both"/>
        <w:rPr>
          <w:rFonts w:ascii="Times New Roman" w:hAnsi="Times New Roman" w:cs="Times New Roman"/>
          <w:lang w:bidi="pl-PL"/>
        </w:rPr>
      </w:pPr>
      <w:r>
        <w:rPr>
          <w:rFonts w:cs="Times New Roman" w:ascii="Times New Roman" w:hAnsi="Times New Roman"/>
          <w:lang w:bidi="pl-PL"/>
        </w:rPr>
      </w:r>
    </w:p>
    <w:p>
      <w:pPr>
        <w:pStyle w:val="Normal"/>
        <w:spacing w:before="240" w:after="0"/>
        <w:jc w:val="both"/>
        <w:rPr/>
      </w:pPr>
      <w:r>
        <w:rPr>
          <w:rStyle w:val="Domylnaczcionkaakapitu"/>
          <w:b/>
          <w:bCs/>
          <w:lang w:bidi="pl-PL"/>
        </w:rPr>
        <w:t>II.  Usług świadczonych przez położne na Oddziale Położniczo-Ginekologicznym (CPV  85141100-0 Usługi świadczone przez położne)</w:t>
      </w:r>
    </w:p>
    <w:p>
      <w:pPr>
        <w:pStyle w:val="Default"/>
        <w:jc w:val="both"/>
        <w:rPr>
          <w:rFonts w:ascii="Times New Roman" w:hAnsi="Times New Roman" w:cs="Times New Roman"/>
          <w:b/>
          <w:b/>
          <w:bCs/>
          <w:lang w:bidi="pl-PL"/>
        </w:rPr>
      </w:pPr>
      <w:r>
        <w:rPr>
          <w:rFonts w:cs="Times New Roman" w:ascii="Times New Roman" w:hAnsi="Times New Roman"/>
          <w:b/>
          <w:bCs/>
          <w:lang w:bidi="pl-PL"/>
        </w:rPr>
      </w:r>
    </w:p>
    <w:p>
      <w:pPr>
        <w:pStyle w:val="Default"/>
        <w:jc w:val="both"/>
        <w:rPr/>
      </w:pPr>
      <w:r>
        <w:rPr>
          <w:rStyle w:val="Domylnaczcionkaakapitu"/>
          <w:rFonts w:cs="Times New Roman" w:ascii="Times New Roman" w:hAnsi="Times New Roman"/>
        </w:rPr>
        <w:t xml:space="preserve">Do udziału w konkursie zostaną dopuszczone osoby, które spełniają wymagania kwalifikacyjne potwierdzone stosownymi dokumentami oraz posiadają:  </w:t>
      </w:r>
    </w:p>
    <w:p>
      <w:pPr>
        <w:pStyle w:val="Normal"/>
        <w:numPr>
          <w:ilvl w:val="0"/>
          <w:numId w:val="10"/>
        </w:numPr>
        <w:rPr/>
      </w:pPr>
      <w:r>
        <w:rPr>
          <w:rStyle w:val="Domylnaczcionkaakapitu"/>
          <w:color w:val="000000"/>
        </w:rPr>
        <w:t>średnie lub wyższe wykształcenie w dziedzinie położnictwa;</w:t>
      </w:r>
    </w:p>
    <w:p>
      <w:pPr>
        <w:pStyle w:val="Default"/>
        <w:numPr>
          <w:ilvl w:val="0"/>
          <w:numId w:val="10"/>
        </w:numPr>
        <w:jc w:val="both"/>
        <w:rPr/>
      </w:pPr>
      <w:r>
        <w:rPr>
          <w:rStyle w:val="Domylnaczcionkaakapitu"/>
          <w:rFonts w:cs="Times New Roman" w:ascii="Times New Roman" w:hAnsi="Times New Roman"/>
        </w:rPr>
        <w:t>ukończone szkolenie dla położnych dokonujących przetaczania krwi i jej składników.</w:t>
      </w:r>
    </w:p>
    <w:p>
      <w:pPr>
        <w:pStyle w:val="Default"/>
        <w:jc w:val="both"/>
        <w:rPr/>
      </w:pPr>
      <w:r>
        <w:rPr>
          <w:rStyle w:val="Domylnaczcionkaakapitu"/>
          <w:rFonts w:cs="Times New Roman" w:ascii="Times New Roman" w:hAnsi="Times New Roman"/>
        </w:rPr>
        <w:t>Wymagania rankingujące:</w:t>
      </w:r>
    </w:p>
    <w:p>
      <w:pPr>
        <w:pStyle w:val="Default"/>
        <w:numPr>
          <w:ilvl w:val="0"/>
          <w:numId w:val="13"/>
        </w:numPr>
        <w:spacing w:before="0" w:after="30"/>
        <w:jc w:val="both"/>
        <w:rPr/>
      </w:pPr>
      <w:r>
        <w:rPr>
          <w:rStyle w:val="Domylnaczcionkaakapitu"/>
          <w:rFonts w:cs="Times New Roman" w:ascii="Times New Roman" w:hAnsi="Times New Roman"/>
        </w:rPr>
        <w:t>s</w:t>
      </w:r>
      <w:r>
        <w:rPr>
          <w:rStyle w:val="Domylnaczcionkaakapitu"/>
          <w:rFonts w:cs="Times New Roman" w:ascii="Times New Roman" w:hAnsi="Times New Roman"/>
          <w:lang w:bidi="pl-PL"/>
        </w:rPr>
        <w:t>pecjalizacja w dziedzinie pielęgniarstwa ginekologicznego lub pielęgniarstwa położniczego</w:t>
      </w:r>
    </w:p>
    <w:p>
      <w:pPr>
        <w:pStyle w:val="Default"/>
        <w:numPr>
          <w:ilvl w:val="0"/>
          <w:numId w:val="13"/>
        </w:numPr>
        <w:jc w:val="both"/>
        <w:rPr/>
      </w:pPr>
      <w:r>
        <w:rPr>
          <w:rStyle w:val="Domylnaczcionkaakapitu"/>
          <w:rFonts w:cs="Times New Roman" w:ascii="Times New Roman" w:hAnsi="Times New Roman"/>
        </w:rPr>
        <w:t>minimum 5-letnie udokumentowane doświadczenie w pracy w oddziałach położniczo-ginekologicznych,</w:t>
      </w:r>
    </w:p>
    <w:p>
      <w:pPr>
        <w:pStyle w:val="Default"/>
        <w:numPr>
          <w:ilvl w:val="0"/>
          <w:numId w:val="13"/>
        </w:numPr>
        <w:spacing w:before="0" w:after="30"/>
        <w:jc w:val="both"/>
        <w:rPr/>
      </w:pPr>
      <w:r>
        <w:rPr>
          <w:rStyle w:val="Domylnaczcionkaakapitu"/>
          <w:rFonts w:cs="Times New Roman" w:ascii="Times New Roman" w:hAnsi="Times New Roman"/>
        </w:rPr>
        <w:t>doświadczenie w zawodzie powyżej 10 lat</w:t>
      </w:r>
    </w:p>
    <w:p>
      <w:pPr>
        <w:pStyle w:val="Default"/>
        <w:spacing w:before="0" w:after="30"/>
        <w:jc w:val="both"/>
        <w:rPr>
          <w:rFonts w:ascii="Times New Roman" w:hAnsi="Times New Roman" w:cs="Times New Roman"/>
          <w:lang w:bidi="pl-PL"/>
        </w:rPr>
      </w:pPr>
      <w:r>
        <w:rPr>
          <w:rFonts w:cs="Times New Roman" w:ascii="Times New Roman" w:hAnsi="Times New Roman"/>
          <w:lang w:bidi="pl-PL"/>
        </w:rPr>
        <w:t>Wymagania pożądane:</w:t>
      </w:r>
    </w:p>
    <w:p>
      <w:pPr>
        <w:pStyle w:val="Default"/>
        <w:numPr>
          <w:ilvl w:val="0"/>
          <w:numId w:val="13"/>
        </w:numPr>
        <w:spacing w:before="0" w:after="3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kursy specjalistyczne w zakresie pracy z pacjentkami zbieżne z profilem oddziału</w:t>
      </w:r>
    </w:p>
    <w:p>
      <w:pPr>
        <w:pStyle w:val="Default"/>
        <w:tabs>
          <w:tab w:val="clear" w:pos="708"/>
        </w:tabs>
        <w:spacing w:before="0" w:after="30"/>
        <w:ind w:left="720" w:hanging="0"/>
        <w:jc w:val="both"/>
        <w:rPr>
          <w:rFonts w:ascii="Times New Roman" w:hAnsi="Times New Roman" w:cs="Times New Roman"/>
          <w:lang w:bidi="pl-PL"/>
        </w:rPr>
      </w:pPr>
      <w:r>
        <w:rPr>
          <w:rFonts w:cs="Times New Roman" w:ascii="Times New Roman" w:hAnsi="Times New Roman"/>
          <w:lang w:bidi="pl-PL"/>
        </w:rPr>
      </w:r>
    </w:p>
    <w:p>
      <w:pPr>
        <w:pStyle w:val="Normal"/>
        <w:spacing w:before="240" w:after="0"/>
        <w:jc w:val="both"/>
        <w:rPr/>
      </w:pPr>
      <w:r>
        <w:rPr>
          <w:rStyle w:val="Domylnaczcionkaakapitu"/>
          <w:b/>
          <w:bCs/>
          <w:lang w:bidi="pl-PL"/>
        </w:rPr>
        <w:t>III. Usług świadczonych przez pielęgniarki na Bloku Operacyjnym z salą pooperacyjną (CPV  85141200-1 Usługi świadczone przez pielęgniarki</w:t>
      </w:r>
    </w:p>
    <w:p>
      <w:pPr>
        <w:pStyle w:val="Default"/>
        <w:jc w:val="both"/>
        <w:rPr/>
      </w:pPr>
      <w:r>
        <w:rPr>
          <w:rStyle w:val="Domylnaczcionkaakapitu"/>
          <w:rFonts w:cs="Times New Roman" w:ascii="Times New Roman" w:hAnsi="Times New Roman"/>
        </w:rPr>
        <w:t xml:space="preserve">Do udziału w konkursie zostaną dopuszczone osoby, które spełniają wymagania kwalifikacyjne potwierdzone stosownymi dokumentami oraz posiadają:  </w:t>
      </w:r>
    </w:p>
    <w:p>
      <w:pPr>
        <w:pStyle w:val="Normal"/>
        <w:numPr>
          <w:ilvl w:val="0"/>
          <w:numId w:val="10"/>
        </w:numPr>
        <w:rPr/>
      </w:pPr>
      <w:r>
        <w:rPr>
          <w:rStyle w:val="Domylnaczcionkaakapitu"/>
          <w:color w:val="000000"/>
        </w:rPr>
        <w:t>średnie lub wyższe wykształcenie w dziedzinie pielęgniarstwa;</w:t>
      </w:r>
    </w:p>
    <w:p>
      <w:pPr>
        <w:pStyle w:val="Default"/>
        <w:numPr>
          <w:ilvl w:val="0"/>
          <w:numId w:val="10"/>
        </w:numPr>
        <w:jc w:val="both"/>
        <w:rPr/>
      </w:pPr>
      <w:r>
        <w:rPr>
          <w:rStyle w:val="Domylnaczcionkaakapitu"/>
          <w:rFonts w:cs="Times New Roman" w:ascii="Times New Roman" w:hAnsi="Times New Roman"/>
        </w:rPr>
        <w:t>ukończone szkolenie dla pielęgniarek dokonujących przetaczania krwi i jej składników.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Wymagania rankingujące;</w:t>
      </w:r>
    </w:p>
    <w:p>
      <w:pPr>
        <w:pStyle w:val="Default"/>
        <w:numPr>
          <w:ilvl w:val="0"/>
          <w:numId w:val="13"/>
        </w:numPr>
        <w:spacing w:before="0" w:after="30"/>
        <w:jc w:val="both"/>
        <w:rPr/>
      </w:pPr>
      <w:r>
        <w:rPr>
          <w:rStyle w:val="Domylnaczcionkaakapitu"/>
          <w:rFonts w:cs="Times New Roman" w:ascii="Times New Roman" w:hAnsi="Times New Roman"/>
        </w:rPr>
        <w:t>s</w:t>
      </w:r>
      <w:r>
        <w:rPr>
          <w:rStyle w:val="Domylnaczcionkaakapitu"/>
          <w:rFonts w:cs="Times New Roman" w:ascii="Times New Roman" w:hAnsi="Times New Roman"/>
          <w:lang w:bidi="pl-PL"/>
        </w:rPr>
        <w:t xml:space="preserve">pecjalizacja w dziedzinie </w:t>
      </w:r>
      <w:r>
        <w:rPr>
          <w:rStyle w:val="Domylnaczcionkaakapitu"/>
          <w:rFonts w:cs="Times New Roman" w:ascii="Times New Roman" w:hAnsi="Times New Roman"/>
          <w:color w:val="auto"/>
          <w:lang w:bidi="pl-PL"/>
        </w:rPr>
        <w:t>pielęgniarstwa operacyjnego lub anestezjologicznego,</w:t>
      </w:r>
    </w:p>
    <w:p>
      <w:pPr>
        <w:pStyle w:val="Default"/>
        <w:numPr>
          <w:ilvl w:val="0"/>
          <w:numId w:val="13"/>
        </w:numPr>
        <w:jc w:val="both"/>
        <w:rPr/>
      </w:pPr>
      <w:r>
        <w:rPr>
          <w:rStyle w:val="Domylnaczcionkaakapitu"/>
          <w:rFonts w:cs="Times New Roman" w:ascii="Times New Roman" w:hAnsi="Times New Roman"/>
        </w:rPr>
        <w:t>minimum 5-letnie udokumentowane doświadczenie w pracy na Bloku Operacyjnym</w:t>
      </w:r>
    </w:p>
    <w:p>
      <w:pPr>
        <w:pStyle w:val="Default"/>
        <w:numPr>
          <w:ilvl w:val="0"/>
          <w:numId w:val="13"/>
        </w:numPr>
        <w:spacing w:before="0" w:after="3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doświadczenie w zawodzie powyżej 10 lat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Wymagania pożądane:</w:t>
      </w:r>
    </w:p>
    <w:p>
      <w:pPr>
        <w:pStyle w:val="Default"/>
        <w:numPr>
          <w:ilvl w:val="0"/>
          <w:numId w:val="13"/>
        </w:numPr>
        <w:spacing w:before="0" w:after="30"/>
        <w:jc w:val="both"/>
        <w:rPr/>
      </w:pPr>
      <w:r>
        <w:rPr>
          <w:rStyle w:val="Domylnaczcionkaakapitu"/>
          <w:rFonts w:cs="Times New Roman" w:ascii="Times New Roman" w:hAnsi="Times New Roman"/>
          <w:lang w:bidi="pl-PL"/>
        </w:rPr>
        <w:t xml:space="preserve">inne </w:t>
      </w:r>
      <w:r>
        <w:rPr>
          <w:rStyle w:val="Domylnaczcionkaakapitu"/>
          <w:rFonts w:cs="Times New Roman" w:ascii="Times New Roman" w:hAnsi="Times New Roman"/>
        </w:rPr>
        <w:t>kursy specjalistyczne w zakresie pracy z pacjentami zbieżne z profilem operacyjnym.</w:t>
      </w:r>
    </w:p>
    <w:p>
      <w:pPr>
        <w:pStyle w:val="Normal"/>
        <w:numPr>
          <w:ilvl w:val="0"/>
          <w:numId w:val="22"/>
        </w:numPr>
        <w:spacing w:before="240" w:after="0"/>
        <w:jc w:val="both"/>
        <w:rPr/>
      </w:pPr>
      <w:r>
        <w:rPr>
          <w:rStyle w:val="Domylnaczcionkaakapitu"/>
          <w:b/>
          <w:bCs/>
          <w:lang w:bidi="pl-PL"/>
        </w:rPr>
        <w:t>Usług świadczonych przez pielęgniarki w Pracowni Tomografii Komputerowej (CPV  85141200-1 Usługi świadczone przez pielęgniarki)</w:t>
      </w:r>
    </w:p>
    <w:p>
      <w:pPr>
        <w:pStyle w:val="Default"/>
        <w:jc w:val="both"/>
        <w:rPr/>
      </w:pPr>
      <w:r>
        <w:rPr>
          <w:rStyle w:val="Domylnaczcionkaakapitu"/>
          <w:rFonts w:cs="Times New Roman" w:ascii="Times New Roman" w:hAnsi="Times New Roman"/>
        </w:rPr>
        <w:t xml:space="preserve">Do udziału w konkursie zostaną dopuszczone osoby, które spełniają wymagania kwalifikacyjne potwierdzone stosownymi dokumentami oraz posiadają:  </w:t>
      </w:r>
    </w:p>
    <w:p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średnie lub wyższe wykształcenie w dziedzinie pielęgniarstwa;</w:t>
      </w:r>
    </w:p>
    <w:p>
      <w:pPr>
        <w:pStyle w:val="Default"/>
        <w:numPr>
          <w:ilvl w:val="0"/>
          <w:numId w:val="10"/>
        </w:numPr>
        <w:jc w:val="both"/>
        <w:rPr/>
      </w:pPr>
      <w:r>
        <w:rPr>
          <w:rStyle w:val="Domylnaczcionkaakapitu"/>
          <w:rFonts w:cs="Times New Roman" w:ascii="Times New Roman" w:hAnsi="Times New Roman"/>
          <w:color w:val="auto"/>
        </w:rPr>
        <w:t xml:space="preserve">co najmniej 5-letnie </w:t>
      </w:r>
      <w:r>
        <w:rPr>
          <w:rStyle w:val="Domylnaczcionkaakapitu"/>
          <w:rFonts w:cs="Times New Roman" w:ascii="Times New Roman" w:hAnsi="Times New Roman"/>
        </w:rPr>
        <w:t>doświadczenie w zawodzie pielęgniarki</w:t>
      </w:r>
    </w:p>
    <w:p>
      <w:pPr>
        <w:pStyle w:val="Normal"/>
        <w:numPr>
          <w:ilvl w:val="0"/>
          <w:numId w:val="10"/>
        </w:numPr>
        <w:rPr>
          <w:color w:val="000000"/>
        </w:rPr>
      </w:pPr>
      <w:r>
        <w:rPr>
          <w:color w:val="000000"/>
        </w:rPr>
        <w:t>przeszkolenie w zakresie obsługi strzykawki automatycznej</w:t>
      </w:r>
    </w:p>
    <w:p>
      <w:pPr>
        <w:pStyle w:val="Default"/>
        <w:tabs>
          <w:tab w:val="clear" w:pos="708"/>
        </w:tabs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</w:tabs>
        <w:ind w:left="360" w:hanging="0"/>
        <w:rPr>
          <w:color w:val="000000"/>
        </w:rPr>
      </w:pPr>
      <w:r>
        <w:rPr>
          <w:color w:val="000000"/>
        </w:rPr>
        <w:t>Wymagania pożądane</w:t>
      </w:r>
    </w:p>
    <w:p>
      <w:pPr>
        <w:pStyle w:val="Normal"/>
        <w:numPr>
          <w:ilvl w:val="0"/>
          <w:numId w:val="10"/>
        </w:numPr>
        <w:rPr/>
      </w:pPr>
      <w:r>
        <w:rPr>
          <w:rStyle w:val="Domylnaczcionkaakapitu"/>
          <w:color w:val="000000"/>
        </w:rPr>
        <w:t>Doświadczenie w podawaniu środków kontrastowych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240" w:after="0"/>
        <w:jc w:val="both"/>
        <w:rPr/>
      </w:pPr>
      <w:r>
        <w:rPr>
          <w:rStyle w:val="Domylnaczcionkaakapitu"/>
          <w:b/>
          <w:bCs/>
          <w:lang w:bidi="pl-PL"/>
        </w:rPr>
        <w:t>V. Usług świadczonych przez pielęgniarki w Poradniach specjalistycznych (CPV  85141200-1 Usługi świadczone przez pielęgniarki)</w:t>
      </w:r>
    </w:p>
    <w:p>
      <w:pPr>
        <w:pStyle w:val="Default"/>
        <w:jc w:val="both"/>
        <w:rPr>
          <w:rFonts w:ascii="Times New Roman" w:hAnsi="Times New Roman" w:cs="Times New Roman"/>
          <w:b/>
          <w:b/>
          <w:bCs/>
          <w:lang w:bidi="pl-PL"/>
        </w:rPr>
      </w:pPr>
      <w:r>
        <w:rPr>
          <w:rFonts w:cs="Times New Roman" w:ascii="Times New Roman" w:hAnsi="Times New Roman"/>
          <w:b/>
          <w:bCs/>
          <w:lang w:bidi="pl-PL"/>
        </w:rPr>
      </w:r>
    </w:p>
    <w:p>
      <w:pPr>
        <w:pStyle w:val="Default"/>
        <w:jc w:val="both"/>
        <w:rPr/>
      </w:pPr>
      <w:r>
        <w:rPr>
          <w:rStyle w:val="Domylnaczcionkaakapitu"/>
          <w:rFonts w:cs="Times New Roman" w:ascii="Times New Roman" w:hAnsi="Times New Roman"/>
        </w:rPr>
        <w:t xml:space="preserve">Do udziału w konkursie zostaną dopuszczone osoby, które spełniają wymagania kwalifikacyjne potwierdzone stosownymi dokumentami oraz posiadają:  </w:t>
      </w:r>
    </w:p>
    <w:p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bookmarkStart w:id="0" w:name="_Hlk129863409"/>
      <w:bookmarkEnd w:id="0"/>
      <w:r>
        <w:rPr>
          <w:rFonts w:cs="Times New Roman" w:ascii="Times New Roman" w:hAnsi="Times New Roman"/>
        </w:rPr>
        <w:t>średnie lub wyższe wykształcenie w dziedzinie pielęgniarstwa;</w:t>
      </w:r>
    </w:p>
    <w:p>
      <w:pPr>
        <w:pStyle w:val="Default"/>
        <w:numPr>
          <w:ilvl w:val="0"/>
          <w:numId w:val="10"/>
        </w:numPr>
        <w:jc w:val="both"/>
        <w:rPr/>
      </w:pPr>
      <w:bookmarkStart w:id="1" w:name="_Hlk129863409"/>
      <w:bookmarkEnd w:id="1"/>
      <w:r>
        <w:rPr>
          <w:rStyle w:val="Domylnaczcionkaakapitu"/>
          <w:rFonts w:cs="Times New Roman" w:ascii="Times New Roman" w:hAnsi="Times New Roman"/>
        </w:rPr>
        <w:t>co najmniej 5-letnie doświadczenie w zawodzie pielęgniarki</w:t>
      </w:r>
    </w:p>
    <w:p>
      <w:pPr>
        <w:pStyle w:val="Default"/>
        <w:jc w:val="both"/>
        <w:rPr/>
      </w:pPr>
      <w:r>
        <w:rPr>
          <w:rStyle w:val="Domylnaczcionkaakapitu"/>
          <w:rFonts w:cs="Times New Roman" w:ascii="Times New Roman" w:hAnsi="Times New Roman"/>
        </w:rPr>
        <w:t>Wymagania pożądane:</w:t>
      </w:r>
    </w:p>
    <w:p>
      <w:pPr>
        <w:pStyle w:val="Normal"/>
        <w:numPr>
          <w:ilvl w:val="0"/>
          <w:numId w:val="9"/>
        </w:numPr>
        <w:rPr/>
      </w:pPr>
      <w:r>
        <w:rPr>
          <w:rStyle w:val="Domylnaczcionkaakapitu"/>
          <w:color w:val="000000"/>
        </w:rPr>
        <w:t>doświadczenie w pracy w poradni specjalistycznej</w:t>
      </w:r>
    </w:p>
    <w:p>
      <w:pPr>
        <w:pStyle w:val="Normal"/>
        <w:spacing w:before="240" w:after="0"/>
        <w:jc w:val="both"/>
        <w:rPr/>
      </w:pPr>
      <w:r>
        <w:rPr>
          <w:rStyle w:val="Domylnaczcionkaakapitu"/>
          <w:b/>
          <w:bCs/>
          <w:lang w:bidi="pl-PL"/>
        </w:rPr>
        <w:t xml:space="preserve">VI .Usług świadczonych przez pielęgniarkę epidemiologiczną - </w:t>
      </w:r>
      <w:r>
        <w:rPr>
          <w:rStyle w:val="Domylnaczcionkaakapitu"/>
          <w:b/>
          <w:bCs/>
        </w:rPr>
        <w:t>specjalistę do spraw epidemiologii, członka zespołu kontroli zakażeń szpitalnych</w:t>
      </w:r>
      <w:r>
        <w:rPr>
          <w:rStyle w:val="Domylnaczcionkaakapitu"/>
          <w:b/>
          <w:bCs/>
          <w:lang w:bidi="pl-PL"/>
        </w:rPr>
        <w:t xml:space="preserve"> (CPV 85141200-1 Usługi świadczone przez pielęgniarki)</w:t>
      </w:r>
    </w:p>
    <w:p>
      <w:pPr>
        <w:pStyle w:val="Default"/>
        <w:jc w:val="both"/>
        <w:rPr/>
      </w:pPr>
      <w:r>
        <w:rPr>
          <w:rStyle w:val="Domylnaczcionkaakapitu"/>
          <w:rFonts w:cs="Times New Roman" w:ascii="Times New Roman" w:hAnsi="Times New Roman"/>
        </w:rPr>
        <w:t>Do udziału w konkursie zostaną dopuszczone osoby, które przedłożą dokumenty potwierdzające  spełnienie następujących wymagań:</w:t>
      </w:r>
    </w:p>
    <w:p>
      <w:pPr>
        <w:pStyle w:val="Normal"/>
        <w:numPr>
          <w:ilvl w:val="0"/>
          <w:numId w:val="10"/>
        </w:numPr>
        <w:rPr/>
      </w:pPr>
      <w:r>
        <w:rPr/>
        <w:t xml:space="preserve">średnie lub </w:t>
      </w:r>
      <w:r>
        <w:rPr>
          <w:rStyle w:val="Domylnaczcionkaakapitu"/>
          <w:color w:val="000000"/>
        </w:rPr>
        <w:t>wyższe wykształcenie w dziedzinie pielęgniarstwa;</w:t>
      </w:r>
    </w:p>
    <w:p>
      <w:pPr>
        <w:pStyle w:val="Default"/>
        <w:numPr>
          <w:ilvl w:val="0"/>
          <w:numId w:val="10"/>
        </w:numPr>
        <w:jc w:val="both"/>
        <w:rPr/>
      </w:pPr>
      <w:r>
        <w:rPr>
          <w:rStyle w:val="Domylnaczcionkaakapitu"/>
          <w:rFonts w:cs="Times New Roman" w:ascii="Times New Roman" w:hAnsi="Times New Roman"/>
        </w:rPr>
        <w:t>specjalizacja w dziedzinie pielęgniarstwa epidemiologicznego</w:t>
      </w:r>
      <w:r>
        <w:rPr>
          <w:rStyle w:val="Txtnew"/>
          <w:rFonts w:cs="Times New Roman" w:ascii="Times New Roman" w:hAnsi="Times New Roman"/>
        </w:rPr>
        <w:t>, epidemiologii lub</w:t>
      </w:r>
      <w:r>
        <w:rPr>
          <w:rStyle w:val="Domylnaczcionkaakapitu"/>
          <w:rFonts w:cs="Times New Roman" w:ascii="Times New Roman" w:hAnsi="Times New Roman"/>
        </w:rPr>
        <w:t xml:space="preserve"> higieny i epidemiologii;</w:t>
      </w:r>
    </w:p>
    <w:p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co najmniej 5-letnie doświadczenie w zawodzie pielęgniarki lub w zawodzie położnej wykonywanym w szpitalu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Wymagania pożądane (rankingujące)</w:t>
      </w:r>
    </w:p>
    <w:p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doświadczenie w wykonywaniu zadań specjalisty ds. epidemiologii powyżej 5 lat.</w:t>
      </w:r>
    </w:p>
    <w:p>
      <w:pPr>
        <w:pStyle w:val="Default"/>
        <w:tabs>
          <w:tab w:val="clear" w:pos="708"/>
        </w:tabs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/>
      </w:pPr>
      <w:r>
        <w:rPr>
          <w:rStyle w:val="Domylnaczcionkaakapitu"/>
          <w:rFonts w:cs="Times New Roman" w:ascii="Times New Roman" w:hAnsi="Times New Roman"/>
        </w:rPr>
        <w:t>Przewidywana liczba godzin pracy – przeciętnie 7-8 godzin dziennie w dni powszednie lub w innych dniach i godzinach stosownie do potrzeb Udzielającego zamówienia i możliwości Przyjmującego zamówienie..</w:t>
      </w:r>
    </w:p>
    <w:p>
      <w:pPr>
        <w:pStyle w:val="Normal"/>
        <w:numPr>
          <w:ilvl w:val="0"/>
          <w:numId w:val="23"/>
        </w:numPr>
        <w:spacing w:before="240" w:after="0"/>
        <w:jc w:val="both"/>
        <w:rPr/>
      </w:pPr>
      <w:r>
        <w:rPr>
          <w:rStyle w:val="Domylnaczcionkaakapitu"/>
          <w:b/>
          <w:bCs/>
          <w:lang w:bidi="pl-PL"/>
        </w:rPr>
        <w:t>Usług świadczonych przez pielęgniarki nocnej i świątecznej ambulatoryjnej opieki zdrowotnej (CPV 85141200-1 Usługi świadczone przez pielęgniarki)</w:t>
      </w:r>
    </w:p>
    <w:p>
      <w:pPr>
        <w:pStyle w:val="Default"/>
        <w:jc w:val="both"/>
        <w:rPr/>
      </w:pPr>
      <w:r>
        <w:rPr>
          <w:rStyle w:val="Domylnaczcionkaakapitu"/>
          <w:rFonts w:cs="Times New Roman" w:ascii="Times New Roman" w:hAnsi="Times New Roman"/>
        </w:rPr>
        <w:t xml:space="preserve">Do udziału w konkursie zostaną dopuszczone osoby, które spełniają wymagania kwalifikacyjne potwierdzone stosownymi dokumentami oraz posiadają:  </w:t>
      </w:r>
    </w:p>
    <w:p>
      <w:pPr>
        <w:pStyle w:val="Default"/>
        <w:numPr>
          <w:ilvl w:val="0"/>
          <w:numId w:val="10"/>
        </w:numPr>
        <w:jc w:val="both"/>
        <w:rPr/>
      </w:pPr>
      <w:r>
        <w:rPr>
          <w:rStyle w:val="Domylnaczcionkaakapitu"/>
          <w:rFonts w:cs="Times New Roman" w:ascii="Times New Roman" w:hAnsi="Times New Roman"/>
        </w:rPr>
        <w:t>średnie lub wyższe wykształcenie w dziedzinie pielęgniarstwa;</w:t>
      </w:r>
    </w:p>
    <w:p>
      <w:pPr>
        <w:pStyle w:val="Default"/>
        <w:numPr>
          <w:ilvl w:val="0"/>
          <w:numId w:val="10"/>
        </w:numPr>
        <w:jc w:val="both"/>
        <w:rPr/>
      </w:pPr>
      <w:r>
        <w:rPr>
          <w:rStyle w:val="Domylnaczcionkaakapitu"/>
          <w:rFonts w:cs="Times New Roman" w:ascii="Times New Roman" w:hAnsi="Times New Roman"/>
        </w:rPr>
        <w:t>co najmniej 5-letnie doświadczenie w zawodzie pielęgniarki</w:t>
      </w:r>
    </w:p>
    <w:p>
      <w:pPr>
        <w:pStyle w:val="Default"/>
        <w:jc w:val="both"/>
        <w:rPr/>
      </w:pPr>
      <w:r>
        <w:rPr>
          <w:rStyle w:val="Domylnaczcionkaakapitu"/>
          <w:rFonts w:cs="Times New Roman" w:ascii="Times New Roman" w:hAnsi="Times New Roman"/>
        </w:rPr>
        <w:t>Wymagania pożądane:</w:t>
      </w:r>
    </w:p>
    <w:p>
      <w:pPr>
        <w:pStyle w:val="Normal"/>
        <w:numPr>
          <w:ilvl w:val="0"/>
          <w:numId w:val="9"/>
        </w:numPr>
        <w:rPr/>
      </w:pPr>
      <w:r>
        <w:rPr>
          <w:rStyle w:val="Domylnaczcionkaakapitu"/>
          <w:color w:val="000000"/>
        </w:rPr>
        <w:t>doświadczenie w pracy w lecznictwie otwartym.</w:t>
      </w:r>
    </w:p>
    <w:p>
      <w:pPr>
        <w:pStyle w:val="Normal"/>
        <w:numPr>
          <w:ilvl w:val="0"/>
          <w:numId w:val="23"/>
        </w:numPr>
        <w:spacing w:before="240" w:after="0"/>
        <w:jc w:val="both"/>
        <w:rPr/>
      </w:pPr>
      <w:r>
        <w:rPr>
          <w:rStyle w:val="Domylnaczcionkaakapitu"/>
          <w:b/>
          <w:bCs/>
          <w:lang w:bidi="pl-PL"/>
        </w:rPr>
        <w:t>Usług świadczonych przez pielęgniarkę zakładową (CPV 85141200-1 Usługi świadczone przez pielęgniarki).</w:t>
      </w:r>
    </w:p>
    <w:p>
      <w:pPr>
        <w:pStyle w:val="Default"/>
        <w:jc w:val="both"/>
        <w:rPr/>
      </w:pPr>
      <w:r>
        <w:rPr>
          <w:rStyle w:val="Domylnaczcionkaakapitu"/>
          <w:rFonts w:cs="Times New Roman" w:ascii="Times New Roman" w:hAnsi="Times New Roman"/>
        </w:rPr>
        <w:t xml:space="preserve">Do udziału w konkursie zostaną dopuszczone osoby, które spełniają wymagania kwalifikacyjne potwierdzone stosownymi dokumentami oraz posiadają:  </w:t>
      </w:r>
    </w:p>
    <w:p>
      <w:pPr>
        <w:pStyle w:val="Defaul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średnie lub wyższe wykształcenie w dziedzinie pielęgniarstwa;</w:t>
      </w:r>
    </w:p>
    <w:p>
      <w:pPr>
        <w:pStyle w:val="Default"/>
        <w:numPr>
          <w:ilvl w:val="0"/>
          <w:numId w:val="10"/>
        </w:numPr>
        <w:jc w:val="both"/>
        <w:rPr/>
      </w:pPr>
      <w:r>
        <w:rPr>
          <w:rStyle w:val="Domylnaczcionkaakapitu"/>
          <w:rFonts w:cs="Times New Roman" w:ascii="Times New Roman" w:hAnsi="Times New Roman"/>
        </w:rPr>
        <w:t>co najmniej 5-letnie doświadczenie w zawodzie pielęgniarki</w:t>
      </w:r>
    </w:p>
    <w:p>
      <w:pPr>
        <w:pStyle w:val="Default"/>
        <w:jc w:val="both"/>
        <w:rPr/>
      </w:pPr>
      <w:r>
        <w:rPr>
          <w:rStyle w:val="Domylnaczcionkaakapitu"/>
          <w:rFonts w:cs="Times New Roman" w:ascii="Times New Roman" w:hAnsi="Times New Roman"/>
        </w:rPr>
        <w:t>Wymagania pożądane:</w:t>
      </w:r>
    </w:p>
    <w:p>
      <w:pPr>
        <w:pStyle w:val="Normal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Kurs kwalifikacyjny z zakresu medycyny pracy</w:t>
      </w:r>
    </w:p>
    <w:p>
      <w:pPr>
        <w:pStyle w:val="Normal"/>
        <w:numPr>
          <w:ilvl w:val="0"/>
          <w:numId w:val="9"/>
        </w:numPr>
        <w:pBdr>
          <w:bottom w:val="single" w:sz="12" w:space="1" w:color="000000"/>
        </w:pBdr>
        <w:rPr/>
      </w:pPr>
      <w:r>
        <w:rPr>
          <w:rStyle w:val="Domylnaczcionkaakapitu"/>
          <w:color w:val="000000"/>
        </w:rPr>
        <w:t>doświadczenie w pracy w zakresie medycyny pracy.</w:t>
      </w:r>
    </w:p>
    <w:p>
      <w:pPr>
        <w:pStyle w:val="Normal"/>
        <w:pBdr>
          <w:bottom w:val="single" w:sz="12" w:space="1" w:color="000000"/>
        </w:pBdr>
        <w:tabs>
          <w:tab w:val="clear" w:pos="708"/>
        </w:tabs>
        <w:ind w:left="360" w:hanging="0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240" w:after="0"/>
        <w:jc w:val="both"/>
        <w:rPr/>
      </w:pPr>
      <w:r>
        <w:rPr>
          <w:rStyle w:val="Domylnaczcionkaakapitu"/>
          <w:b/>
          <w:bCs/>
          <w:sz w:val="22"/>
          <w:szCs w:val="22"/>
        </w:rPr>
        <w:t>2) Czas udzielania świadczeń objętych zamówieniem od 1 kwietnia 2023r. do 31 grudnia 2024r.</w:t>
      </w:r>
    </w:p>
    <w:p>
      <w:pPr>
        <w:pStyle w:val="Normal"/>
        <w:spacing w:before="240" w:after="0"/>
        <w:jc w:val="both"/>
        <w:rPr/>
      </w:pPr>
      <w:r>
        <w:rPr>
          <w:rStyle w:val="Domylnaczcionkaakapitu"/>
          <w:sz w:val="22"/>
          <w:szCs w:val="22"/>
        </w:rPr>
        <w:t xml:space="preserve">Informacji o szczegółowych warunkach konkursu udziela Kierownik Działu Kadr Samodzielnego Publicznego Zakładu Opieki Zdrowotnej w Nowym Tomyślu, ul. Poznańska 30, tel. (61) 44-27-309. Warunkiem udziału w konkursie jest złożenie oferty na udostępnionym przez SPZOZ w Nowym Tomyślu formularzu ofert. Formularze ofert znajdują się w zakładce „Ogłoszenia” na stronie internetowej szpitala: </w:t>
      </w:r>
      <w:hyperlink r:id="rId3" w:tgtFrame="_top">
        <w:r>
          <w:rPr>
            <w:rStyle w:val="Czeinternetowe"/>
            <w:sz w:val="22"/>
            <w:szCs w:val="22"/>
          </w:rPr>
          <w:t>www.szpital-nowytomysl.pl</w:t>
        </w:r>
      </w:hyperlink>
      <w:r>
        <w:rPr>
          <w:rStyle w:val="Domylnaczcionkaakapitu"/>
          <w:sz w:val="22"/>
          <w:szCs w:val="22"/>
        </w:rPr>
        <w:t xml:space="preserve">  .Oferty należy składać w zamkniętych kopertach, z dopiskiem na kopercie </w:t>
      </w:r>
      <w:r>
        <w:rPr>
          <w:rStyle w:val="Domylnaczcionkaakapitu"/>
          <w:b/>
          <w:bCs/>
          <w:sz w:val="22"/>
          <w:szCs w:val="22"/>
        </w:rPr>
        <w:t xml:space="preserve">„Konkurs ofert – usługi pielęgniarki/położnej – pkt </w:t>
      </w:r>
      <w:r>
        <w:rPr>
          <w:rStyle w:val="Domylnaczcionkaakapitu"/>
          <w:b/>
          <w:bCs/>
          <w:i/>
          <w:iCs/>
          <w:sz w:val="22"/>
          <w:szCs w:val="22"/>
        </w:rPr>
        <w:t>(</w:t>
      </w:r>
      <w:r>
        <w:rPr>
          <w:rStyle w:val="Domylnaczcionkaakapitu"/>
          <w:b/>
          <w:bCs/>
          <w:i/>
          <w:iCs/>
          <w:sz w:val="16"/>
          <w:szCs w:val="16"/>
        </w:rPr>
        <w:t>cyfra rzymska</w:t>
      </w:r>
      <w:r>
        <w:rPr>
          <w:rStyle w:val="Domylnaczcionkaakapitu"/>
          <w:b/>
          <w:bCs/>
          <w:i/>
          <w:iCs/>
          <w:sz w:val="22"/>
          <w:szCs w:val="22"/>
        </w:rPr>
        <w:t>)_______”,</w:t>
      </w:r>
      <w:r>
        <w:rPr>
          <w:rStyle w:val="Domylnaczcionkaakapitu"/>
          <w:sz w:val="22"/>
          <w:szCs w:val="22"/>
        </w:rPr>
        <w:t xml:space="preserve"> w terminie do 27 marca 2023r. do godz. 9,00 w sekretariacie Dyrektora Samodzielnego Publicznego Zakładu Opieki Zdrowotnej w Nowym Tomyślu. Termin związania ofertą wynosi 10 dni od dnia rozstrzygnięcia konkursu ofert.</w:t>
      </w:r>
    </w:p>
    <w:p>
      <w:pPr>
        <w:pStyle w:val="Normal"/>
        <w:spacing w:before="240" w:after="0"/>
        <w:jc w:val="both"/>
        <w:rPr/>
      </w:pPr>
      <w:r>
        <w:rPr>
          <w:rStyle w:val="Domylnaczcionkaakapitu"/>
          <w:b/>
          <w:sz w:val="22"/>
          <w:szCs w:val="22"/>
        </w:rPr>
        <w:t>3) Miejsce i termin otwarcia ofert:</w:t>
      </w:r>
    </w:p>
    <w:p>
      <w:pPr>
        <w:pStyle w:val="Normal"/>
        <w:jc w:val="both"/>
        <w:rPr/>
      </w:pPr>
      <w:r>
        <w:rPr>
          <w:rStyle w:val="Domylnaczcionkaakapitu"/>
          <w:sz w:val="22"/>
          <w:szCs w:val="22"/>
        </w:rPr>
        <w:t>Otwarcie ofert nastąpi w siedzibie Firmy w dniu 27 marca 2023r. o godz. 11,00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rStyle w:val="Domylnaczcionkaakapitu"/>
          <w:b/>
          <w:sz w:val="22"/>
          <w:szCs w:val="22"/>
        </w:rPr>
        <w:t>4) Miejsce i termin ogłoszenia rozstrzygnięcia konkursu ofert:</w:t>
      </w:r>
    </w:p>
    <w:p>
      <w:pPr>
        <w:pStyle w:val="Normal"/>
        <w:jc w:val="both"/>
        <w:rPr/>
      </w:pPr>
      <w:r>
        <w:rPr>
          <w:rStyle w:val="Domylnaczcionkaakapitu"/>
          <w:sz w:val="22"/>
          <w:szCs w:val="22"/>
        </w:rPr>
        <w:t>O rozstrzygnięciu postępowania Udzielający zamówienia ogłosi niezwłocznie – nie później niż w terminie 7 dni od daty rozstrzygnięcia postępowania, na swojej stronie internetowej, zaś Oferenci zostaną poinformowani pisemnie.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rStyle w:val="Domylnaczcionkaakapitu"/>
          <w:b/>
          <w:sz w:val="22"/>
          <w:szCs w:val="22"/>
        </w:rPr>
        <w:t>5) Inne informacje:</w:t>
      </w:r>
    </w:p>
    <w:p>
      <w:pPr>
        <w:pStyle w:val="Normal"/>
        <w:jc w:val="both"/>
        <w:rPr/>
      </w:pPr>
      <w:r>
        <w:rPr>
          <w:rStyle w:val="Domylnaczcionkaakapitu"/>
          <w:sz w:val="22"/>
          <w:szCs w:val="22"/>
        </w:rPr>
        <w:t>Oferentom przysługuje prawo wnoszenia skarg i protestów na zasadach określonych w art. 152, 153 i 154 ust.1 i 2 ustawy o świadczeniach opieki zdrowotnej finansowanych ze środków publicznych (Dz.U.2022.2561 z późn. zm.).</w:t>
      </w:r>
    </w:p>
    <w:p>
      <w:pPr>
        <w:pStyle w:val="Normal"/>
        <w:jc w:val="both"/>
        <w:rPr/>
      </w:pPr>
      <w:r>
        <w:rPr>
          <w:rStyle w:val="Domylnaczcionkaakapitu"/>
          <w:sz w:val="22"/>
          <w:szCs w:val="22"/>
        </w:rPr>
        <w:t>Samodzielny Publiczny Zakład Opieki Zdrowotnej w Nowym Tomyślu zastrzega sobie prawo odwołania konkursu lub jego unieważnienia oraz zmiany terminu składania ofert bez podania przyczyny.”</w:t>
      </w:r>
    </w:p>
    <w:p>
      <w:pPr>
        <w:pStyle w:val="Normal"/>
        <w:pBdr>
          <w:bottom w:val="single" w:sz="12" w:space="1" w:color="000000"/>
        </w:pBdr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ny"/>
        <w:shd w:fill="FFFFFF" w:val="clear"/>
        <w:tabs>
          <w:tab w:val="clear" w:pos="708"/>
        </w:tabs>
        <w:spacing w:lineRule="exact" w:line="274" w:before="211" w:after="0"/>
        <w:ind w:left="426" w:right="-55" w:hanging="426"/>
        <w:jc w:val="both"/>
        <w:rPr>
          <w:rFonts w:ascii="Times New Roman" w:hAnsi="Times New Roman" w:cs="Times New Roman"/>
          <w:b/>
          <w:b/>
          <w:i/>
          <w:i/>
          <w:color w:val="000000"/>
          <w:spacing w:val="-5"/>
        </w:rPr>
      </w:pPr>
      <w:r>
        <w:rPr>
          <w:rFonts w:cs="Times New Roman" w:ascii="Times New Roman" w:hAnsi="Times New Roman"/>
          <w:b/>
          <w:i/>
          <w:color w:val="000000"/>
          <w:spacing w:val="-5"/>
        </w:rPr>
        <w:t>Informacje dotyczące przygotowania ofert.</w:t>
      </w:r>
    </w:p>
    <w:p>
      <w:pPr>
        <w:pStyle w:val="Normalny"/>
        <w:shd w:fill="FFFFFF" w:val="clear"/>
        <w:tabs>
          <w:tab w:val="clear" w:pos="708"/>
        </w:tabs>
        <w:spacing w:lineRule="exact" w:line="274" w:before="211" w:after="0"/>
        <w:ind w:left="426" w:right="-55" w:hanging="426"/>
        <w:jc w:val="both"/>
        <w:rPr/>
      </w:pPr>
      <w:r>
        <w:rPr>
          <w:rStyle w:val="Domylnaczcionkaakapitu"/>
          <w:rFonts w:cs="Times New Roman" w:ascii="Times New Roman" w:hAnsi="Times New Roman"/>
          <w:color w:val="000000"/>
          <w:spacing w:val="-5"/>
          <w:sz w:val="22"/>
          <w:szCs w:val="22"/>
        </w:rPr>
        <w:t xml:space="preserve"> </w:t>
      </w:r>
      <w:r>
        <w:rPr>
          <w:rStyle w:val="Domylnaczcionkaakapitu"/>
          <w:rFonts w:cs="Times New Roman" w:ascii="Times New Roman" w:hAnsi="Times New Roman"/>
          <w:color w:val="000000"/>
          <w:spacing w:val="-5"/>
          <w:sz w:val="22"/>
          <w:szCs w:val="22"/>
        </w:rPr>
        <w:t>1. Ofertę należy sporządzić w języku polskim, na formularzu przygotowanym przez Udzielającego zamówienia.</w:t>
      </w:r>
      <w:r>
        <w:rPr>
          <w:rStyle w:val="Domylnaczcionkaakapitu"/>
          <w:rFonts w:cs="Times New Roman" w:ascii="Times New Roman" w:hAnsi="Times New Roman"/>
          <w:color w:val="000000"/>
          <w:spacing w:val="-3"/>
          <w:sz w:val="22"/>
          <w:szCs w:val="22"/>
        </w:rPr>
        <w:t>.</w:t>
      </w:r>
    </w:p>
    <w:p>
      <w:pPr>
        <w:pStyle w:val="Normalny"/>
        <w:numPr>
          <w:ilvl w:val="0"/>
          <w:numId w:val="24"/>
        </w:numPr>
        <w:shd w:fill="FFFFFF" w:val="clear"/>
        <w:tabs>
          <w:tab w:val="clear" w:pos="708"/>
          <w:tab w:val="left" w:pos="-420" w:leader="none"/>
          <w:tab w:val="left" w:pos="-245" w:leader="none"/>
        </w:tabs>
        <w:spacing w:lineRule="exact" w:line="274" w:before="5" w:after="0"/>
        <w:ind w:right="-55" w:hanging="0"/>
        <w:jc w:val="both"/>
        <w:textAlignment w:val="auto"/>
        <w:rPr/>
      </w:pPr>
      <w:r>
        <w:rPr>
          <w:rStyle w:val="Domylnaczcionkaakapitu"/>
          <w:rFonts w:cs="Times New Roman" w:ascii="Times New Roman" w:hAnsi="Times New Roman"/>
          <w:color w:val="000000"/>
          <w:spacing w:val="-3"/>
          <w:sz w:val="22"/>
          <w:szCs w:val="22"/>
        </w:rPr>
        <w:t xml:space="preserve">Poprawki w ofercie mogą być dokonane jedynie przez Oferenta </w:t>
      </w:r>
      <w:r>
        <w:rPr>
          <w:rStyle w:val="Domylnaczcionkaakapitu"/>
          <w:rFonts w:cs="Times New Roman" w:ascii="Times New Roman" w:hAnsi="Times New Roman"/>
          <w:color w:val="000000"/>
          <w:spacing w:val="-2"/>
          <w:sz w:val="22"/>
          <w:szCs w:val="22"/>
        </w:rPr>
        <w:t xml:space="preserve">poprzez wyraźne przekreślenie błędnego zapisu, umieszczenie obok niego </w:t>
      </w:r>
      <w:r>
        <w:rPr>
          <w:rStyle w:val="Domylnaczcionkaakapitu"/>
          <w:rFonts w:cs="Times New Roman" w:ascii="Times New Roman" w:hAnsi="Times New Roman"/>
          <w:color w:val="000000"/>
          <w:spacing w:val="-4"/>
          <w:sz w:val="22"/>
          <w:szCs w:val="22"/>
        </w:rPr>
        <w:t>zapisu poprawnego oraz zaparafowanie poprawki.</w:t>
      </w:r>
    </w:p>
    <w:p>
      <w:pPr>
        <w:pStyle w:val="Normalny"/>
        <w:numPr>
          <w:ilvl w:val="0"/>
          <w:numId w:val="24"/>
        </w:numPr>
        <w:shd w:fill="FFFFFF" w:val="clear"/>
        <w:tabs>
          <w:tab w:val="clear" w:pos="708"/>
          <w:tab w:val="left" w:pos="-840" w:leader="none"/>
          <w:tab w:val="left" w:pos="-420" w:leader="none"/>
        </w:tabs>
        <w:spacing w:lineRule="exact" w:line="274"/>
        <w:ind w:right="-55" w:hanging="0"/>
        <w:jc w:val="both"/>
        <w:textAlignment w:val="auto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>
        <w:rPr>
          <w:rFonts w:cs="Times New Roman" w:ascii="Times New Roman" w:hAnsi="Times New Roman"/>
          <w:color w:val="000000"/>
          <w:spacing w:val="-3"/>
          <w:sz w:val="22"/>
          <w:szCs w:val="22"/>
        </w:rPr>
        <w:t>Oferta winna być sporządzona w sposób przejrzysty i czytelny.</w:t>
      </w:r>
    </w:p>
    <w:p>
      <w:pPr>
        <w:pStyle w:val="Normalny"/>
        <w:numPr>
          <w:ilvl w:val="0"/>
          <w:numId w:val="24"/>
        </w:numPr>
        <w:shd w:fill="FFFFFF" w:val="clear"/>
        <w:tabs>
          <w:tab w:val="clear" w:pos="708"/>
          <w:tab w:val="left" w:pos="-840" w:leader="none"/>
          <w:tab w:val="left" w:pos="-420" w:leader="none"/>
        </w:tabs>
        <w:spacing w:lineRule="exact" w:line="274"/>
        <w:ind w:right="-55" w:hanging="0"/>
        <w:jc w:val="both"/>
        <w:textAlignment w:val="auto"/>
        <w:rPr/>
      </w:pPr>
      <w:r>
        <w:rPr>
          <w:rStyle w:val="Domylnaczcionkaakapitu"/>
          <w:rFonts w:cs="Times New Roman" w:ascii="Times New Roman" w:hAnsi="Times New Roman"/>
          <w:color w:val="000000"/>
          <w:spacing w:val="-4"/>
          <w:sz w:val="22"/>
          <w:szCs w:val="22"/>
        </w:rPr>
        <w:t xml:space="preserve">Oferent może wprowadzić zmiany lub wycofać złożoną ofertę, jeżeli w formie </w:t>
      </w:r>
      <w:r>
        <w:rPr>
          <w:rStyle w:val="Domylnaczcionkaakapitu"/>
          <w:rFonts w:cs="Times New Roman" w:ascii="Times New Roman" w:hAnsi="Times New Roman"/>
          <w:color w:val="000000"/>
          <w:spacing w:val="-3"/>
          <w:sz w:val="22"/>
          <w:szCs w:val="22"/>
        </w:rPr>
        <w:t xml:space="preserve">pisemnej  powiadomi Udzielającego zamówienia o wprowadzeniu zmian lub wycofaniu </w:t>
      </w:r>
      <w:r>
        <w:rPr>
          <w:rStyle w:val="Domylnaczcionkaakapitu"/>
          <w:rFonts w:cs="Times New Roman" w:ascii="Times New Roman" w:hAnsi="Times New Roman"/>
          <w:color w:val="000000"/>
          <w:spacing w:val="-2"/>
          <w:sz w:val="22"/>
          <w:szCs w:val="22"/>
        </w:rPr>
        <w:t>oferty, nie później jednak niż przed upływem terminu składania ofert.</w:t>
      </w:r>
    </w:p>
    <w:p>
      <w:pPr>
        <w:pStyle w:val="Normalny"/>
        <w:widowControl/>
        <w:numPr>
          <w:ilvl w:val="0"/>
          <w:numId w:val="24"/>
        </w:numPr>
        <w:shd w:fill="FFFFFF" w:val="clear"/>
        <w:suppressAutoHyphens w:val="false"/>
        <w:spacing w:lineRule="exact" w:line="274"/>
        <w:ind w:right="-55" w:hanging="0"/>
        <w:jc w:val="both"/>
        <w:textAlignment w:val="auto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 xml:space="preserve">Składanie ofert następuje w miejscu i czasie wskazanym w ogłoszeniu o postępowaniu </w:t>
      </w:r>
    </w:p>
    <w:p>
      <w:pPr>
        <w:pStyle w:val="Normalny"/>
        <w:shd w:fill="FFFFFF" w:val="clear"/>
        <w:tabs>
          <w:tab w:val="clear" w:pos="708"/>
          <w:tab w:val="left" w:pos="366" w:leader="none"/>
        </w:tabs>
        <w:spacing w:lineRule="exact" w:line="274"/>
        <w:ind w:left="60" w:right="-55" w:hanging="0"/>
        <w:jc w:val="both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ab/>
        <w:t>konkursowym.</w:t>
      </w:r>
    </w:p>
    <w:p>
      <w:pPr>
        <w:pStyle w:val="Normalny"/>
        <w:shd w:fill="FFFFFF" w:val="clear"/>
        <w:tabs>
          <w:tab w:val="clear" w:pos="708"/>
          <w:tab w:val="left" w:pos="366" w:leader="none"/>
        </w:tabs>
        <w:spacing w:lineRule="exact" w:line="274"/>
        <w:ind w:left="60" w:right="-55" w:hanging="0"/>
        <w:jc w:val="both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 xml:space="preserve">6. Oferty złożone po czasie określonym w ogłoszeniu będą zwracane Oferentom bez </w:t>
      </w:r>
    </w:p>
    <w:p>
      <w:pPr>
        <w:pStyle w:val="Normalny"/>
        <w:shd w:fill="FFFFFF" w:val="clear"/>
        <w:tabs>
          <w:tab w:val="clear" w:pos="708"/>
          <w:tab w:val="left" w:pos="366" w:leader="none"/>
        </w:tabs>
        <w:spacing w:lineRule="exact" w:line="274"/>
        <w:ind w:left="60" w:right="-55" w:hanging="0"/>
        <w:jc w:val="both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ab/>
        <w:t>rozpatrywania.</w:t>
      </w:r>
    </w:p>
    <w:p>
      <w:pPr>
        <w:pStyle w:val="Normalny"/>
        <w:widowControl/>
        <w:numPr>
          <w:ilvl w:val="0"/>
          <w:numId w:val="15"/>
        </w:numPr>
        <w:shd w:fill="FFFFFF" w:val="clear"/>
        <w:tabs>
          <w:tab w:val="clear" w:pos="708"/>
          <w:tab w:val="left" w:pos="-1014" w:leader="none"/>
        </w:tabs>
        <w:suppressAutoHyphens w:val="false"/>
        <w:spacing w:lineRule="exact" w:line="274"/>
        <w:ind w:right="-55" w:hanging="0"/>
        <w:jc w:val="both"/>
        <w:textAlignment w:val="auto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  <w:t>Z  treścią wzoru umowy Oferent może zapoznać się w Dziale Kadr Udzielającego zamówienia.</w:t>
      </w:r>
    </w:p>
    <w:p>
      <w:pPr>
        <w:pStyle w:val="Normalny"/>
        <w:shd w:fill="FFFFFF" w:val="clear"/>
        <w:tabs>
          <w:tab w:val="clear" w:pos="708"/>
          <w:tab w:val="left" w:pos="6" w:leader="none"/>
        </w:tabs>
        <w:spacing w:lineRule="exact" w:line="274"/>
        <w:ind w:left="420" w:right="-55" w:hanging="0"/>
        <w:jc w:val="both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>
        <w:rPr>
          <w:rFonts w:cs="Times New Roman" w:ascii="Times New Roman" w:hAnsi="Times New Roman"/>
          <w:color w:val="000000"/>
          <w:spacing w:val="-2"/>
          <w:sz w:val="22"/>
          <w:szCs w:val="22"/>
        </w:rPr>
      </w:r>
    </w:p>
    <w:p>
      <w:pPr>
        <w:pStyle w:val="Normalny"/>
        <w:jc w:val="both"/>
        <w:rPr>
          <w:rFonts w:ascii="Times New Roman" w:hAnsi="Times New Roman" w:cs="Times New Roman"/>
          <w:b/>
          <w:b/>
          <w:i/>
          <w:i/>
          <w:sz w:val="22"/>
          <w:szCs w:val="22"/>
        </w:rPr>
      </w:pPr>
      <w:r>
        <w:rPr>
          <w:rFonts w:cs="Times New Roman" w:ascii="Times New Roman" w:hAnsi="Times New Roman"/>
          <w:b/>
          <w:i/>
          <w:sz w:val="22"/>
          <w:szCs w:val="22"/>
        </w:rPr>
        <w:t xml:space="preserve">Kryteria oceny ofert. </w:t>
      </w:r>
    </w:p>
    <w:p>
      <w:pPr>
        <w:pStyle w:val="Normalny"/>
        <w:jc w:val="both"/>
        <w:rPr>
          <w:rFonts w:ascii="Times New Roman" w:hAnsi="Times New Roman" w:cs="Times New Roman"/>
          <w:b/>
          <w:b/>
          <w:i/>
          <w:i/>
          <w:sz w:val="22"/>
          <w:szCs w:val="22"/>
        </w:rPr>
      </w:pPr>
      <w:r>
        <w:rPr>
          <w:rFonts w:cs="Times New Roman" w:ascii="Times New Roman" w:hAnsi="Times New Roman"/>
          <w:b/>
          <w:i/>
          <w:sz w:val="22"/>
          <w:szCs w:val="22"/>
        </w:rPr>
      </w:r>
    </w:p>
    <w:p>
      <w:pPr>
        <w:pStyle w:val="Normalny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1.Udzielający zamówienia dokona wyboru najkorzystniejszych ofert w oparciu o następujące kryteria:</w:t>
      </w:r>
    </w:p>
    <w:p>
      <w:pPr>
        <w:pStyle w:val="Normalny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-360" w:leader="none"/>
          <w:tab w:val="left" w:pos="0" w:leader="none"/>
        </w:tabs>
        <w:jc w:val="both"/>
        <w:rPr/>
      </w:pPr>
      <w:r>
        <w:rPr>
          <w:rStyle w:val="Domylnaczcionkaakapitu"/>
          <w:sz w:val="22"/>
          <w:szCs w:val="22"/>
          <w:lang w:bidi="pl-PL"/>
        </w:rPr>
        <w:t>cena usługi – 80%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-360" w:leader="none"/>
          <w:tab w:val="left" w:pos="0" w:leader="none"/>
        </w:tabs>
        <w:jc w:val="both"/>
        <w:rPr/>
      </w:pPr>
      <w:r>
        <w:rPr>
          <w:rStyle w:val="Domylnaczcionkaakapitu"/>
          <w:color w:val="000000"/>
          <w:sz w:val="22"/>
          <w:szCs w:val="22"/>
          <w:lang w:bidi="pl-PL"/>
        </w:rPr>
        <w:t>wymagania rankingujące (co najmniej jedno) – łącznie 10%</w:t>
      </w:r>
    </w:p>
    <w:p>
      <w:pPr>
        <w:pStyle w:val="Normal"/>
        <w:widowControl w:val="false"/>
        <w:tabs>
          <w:tab w:val="clear" w:pos="708"/>
          <w:tab w:val="left" w:pos="720" w:leader="none"/>
        </w:tabs>
        <w:jc w:val="both"/>
        <w:rPr/>
      </w:pPr>
      <w:r>
        <w:rPr>
          <w:rStyle w:val="Domylnaczcionkaakapitu"/>
          <w:color w:val="000000"/>
          <w:sz w:val="22"/>
          <w:szCs w:val="22"/>
          <w:lang w:bidi="pl-PL"/>
        </w:rPr>
        <w:t>-     dostępność – powyżej 72 godzin pracy miesięcznie – 10%</w:t>
      </w:r>
    </w:p>
    <w:p>
      <w:pPr>
        <w:pStyle w:val="Gwpeb2ba193numeracja1"/>
        <w:jc w:val="both"/>
        <w:rPr>
          <w:sz w:val="22"/>
          <w:szCs w:val="22"/>
        </w:rPr>
      </w:pPr>
      <w:r>
        <w:rPr>
          <w:sz w:val="22"/>
          <w:szCs w:val="22"/>
        </w:rPr>
        <w:t>2. Stawka oczekiwana: zbieżna z aktualnie obowiązującymi w poszczególnych oddziałach i komórkach szpitalnych. Zamawiający przewiduje możliwość zwiększenia wartości zamówienia od 1 lipca 2023r. w przypadku uwzględnienia przez Narodowy Fundusz Zdrowia podwyższenia wartości kontraktów o wzrost wynagrodzeń podmiotów udzielających świadczeń zdrowotnych na podstawie umów cywilnoprawnych w sposób odpowiadający zapisom ustawy o sposobie ustalania najniższego wynagrodzenia zasadniczego niektórych pracowników zatrudnionych w podmiotach leczniczych oraz niektórych innych ustaw.</w:t>
      </w:r>
    </w:p>
    <w:p>
      <w:pPr>
        <w:pStyle w:val="Gwpeb2ba193numeracja1"/>
        <w:rPr>
          <w:sz w:val="22"/>
          <w:szCs w:val="22"/>
        </w:rPr>
      </w:pPr>
      <w:r>
        <w:rPr>
          <w:sz w:val="22"/>
          <w:szCs w:val="22"/>
        </w:rPr>
        <w:t>3.Liczba ofert wybranych zostanie dostosowana do potrzeb i możliwości finansowych Udzielającego zamówienia.</w:t>
      </w:r>
    </w:p>
    <w:p>
      <w:pPr>
        <w:pStyle w:val="Gwpeb2ba193numeracja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ny"/>
        <w:tabs>
          <w:tab w:val="clear" w:pos="708"/>
        </w:tabs>
        <w:ind w:left="60" w:hanging="0"/>
        <w:jc w:val="both"/>
        <w:rPr>
          <w:rFonts w:ascii="Times New Roman" w:hAnsi="Times New Roman" w:cs="Times New Roman"/>
          <w:b/>
          <w:b/>
          <w:i/>
          <w:i/>
          <w:sz w:val="22"/>
          <w:szCs w:val="22"/>
        </w:rPr>
      </w:pPr>
      <w:r>
        <w:rPr>
          <w:rFonts w:cs="Times New Roman" w:ascii="Times New Roman" w:hAnsi="Times New Roman"/>
          <w:b/>
          <w:i/>
          <w:sz w:val="22"/>
          <w:szCs w:val="22"/>
        </w:rPr>
        <w:t>Powołanie komisji konkursowej.</w:t>
      </w:r>
    </w:p>
    <w:p>
      <w:pPr>
        <w:pStyle w:val="Normalny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1.W celu przeprowadzenia konkursu ofert Udzielający zamówienia powołuje komisję konkursową w składzie co najmniej 3 członków i wyznacza spośród nich przewodniczącego. </w:t>
      </w:r>
    </w:p>
    <w:p>
      <w:pPr>
        <w:pStyle w:val="Normalny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2. Obradom Komisji Konkursowej przewodniczy Z-ca Dyrektora lub w przypadku jego nieobecności inny wyznaczony członek Komisji.</w:t>
      </w:r>
    </w:p>
    <w:p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3. Członek komisji konkursowej podlega wyłączeniu od udziału w komisji, gdy oferentem jest:</w:t>
      </w:r>
    </w:p>
    <w:p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1) jego małżonek oraz krewny i powinowaty do drugiego stopnia,</w:t>
      </w:r>
    </w:p>
    <w:p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2) osoba związana z nim z tytułu przysposobienia, opieki lub kurateli,</w:t>
      </w:r>
    </w:p>
    <w:p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3) osoba pozostająca wobec niego w stosunku nadrzędności służbowej,</w:t>
      </w:r>
    </w:p>
    <w:p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4) osoba, której małżonek, krewny lub powinowaty do drugiego stopnia albo osoba związana z nią z tytułu przysposobienia, opieki lub kurateli pozostaje wobec niego w stosunku nadrzędności służbowej.</w:t>
      </w:r>
    </w:p>
    <w:p>
      <w:pPr>
        <w:pStyle w:val="Normalny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4.Wyłączenie z prac Komisji dotyczy również członka Komisji, gdy jest on jednocześnie oferentem w zakresie, w jakim postępowanie konkursowe dotyczy jego samego.</w:t>
      </w:r>
    </w:p>
    <w:p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5. Udzielający zamówienia w sytuacji, o której mowa w ust. 4, dokonuje wyłączenia i powołuje nowego członka komisji konkursowej.</w:t>
      </w:r>
    </w:p>
    <w:p>
      <w:pPr>
        <w:pStyle w:val="Normalny"/>
        <w:tabs>
          <w:tab w:val="clear" w:pos="708"/>
          <w:tab w:val="decimal" w:pos="504" w:leader="none"/>
        </w:tabs>
        <w:jc w:val="both"/>
        <w:rPr>
          <w:rFonts w:ascii="Times New Roman" w:hAnsi="Times New Roman" w:cs="Times New Roman"/>
          <w:b/>
          <w:b/>
          <w:iCs/>
        </w:rPr>
      </w:pPr>
      <w:r>
        <w:rPr>
          <w:rFonts w:cs="Times New Roman" w:ascii="Times New Roman" w:hAnsi="Times New Roman"/>
          <w:b/>
          <w:iCs/>
        </w:rPr>
        <w:t>F. POSTĘPOWANIE KONKURSOWE, Z ZASTOSOWANIEM ART. 26 UST. 4 USTAWY O DZIAŁALNOŚCI LECZNICZEJ.</w:t>
      </w:r>
    </w:p>
    <w:p>
      <w:pPr>
        <w:pStyle w:val="Normalny"/>
        <w:spacing w:before="100" w:after="10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I. Otwarcie i porównanie ofert.</w:t>
      </w:r>
    </w:p>
    <w:p>
      <w:pPr>
        <w:pStyle w:val="Normalny"/>
        <w:spacing w:before="100" w:after="10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Kryteria oceny ofert i warunki wymagane od świadczeniodawców są jawne i nie podlegają zmianie w toku postępowania.</w:t>
      </w:r>
    </w:p>
    <w:p>
      <w:pPr>
        <w:pStyle w:val="Normalny"/>
        <w:spacing w:before="100" w:after="10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Porównanie ofert w toku postępowania w sprawie zawarcia umowy o udzielanie świadczeń opieki zdrowotnej obejmuje w szczególności:</w:t>
      </w:r>
    </w:p>
    <w:p>
      <w:pPr>
        <w:pStyle w:val="Normalny"/>
        <w:spacing w:before="100" w:after="100"/>
        <w:jc w:val="both"/>
        <w:rPr/>
      </w:pPr>
      <w:r>
        <w:rPr>
          <w:rStyle w:val="Domylnaczcionkaakapitu"/>
          <w:rFonts w:cs="Times New Roman" w:ascii="Times New Roman" w:hAnsi="Times New Roman"/>
          <w:b/>
          <w:bCs/>
        </w:rPr>
        <w:t>1)</w:t>
      </w:r>
      <w:r>
        <w:rPr>
          <w:rStyle w:val="Domylnaczcionkaakapitu"/>
          <w:rFonts w:cs="Times New Roman" w:ascii="Times New Roman" w:hAnsi="Times New Roman"/>
        </w:rPr>
        <w:t xml:space="preserve"> ciągłość, kompleksowość, dostępność, jakość udzielanych świadczeń, kwalifikacje personelu,</w:t>
      </w:r>
    </w:p>
    <w:p>
      <w:pPr>
        <w:pStyle w:val="Normalny"/>
        <w:spacing w:before="100" w:after="100"/>
        <w:jc w:val="both"/>
        <w:rPr/>
      </w:pPr>
      <w:r>
        <w:rPr>
          <w:rStyle w:val="Domylnaczcionkaakapitu"/>
          <w:rFonts w:cs="Times New Roman" w:ascii="Times New Roman" w:hAnsi="Times New Roman"/>
          <w:b/>
          <w:bCs/>
        </w:rPr>
        <w:t>2)</w:t>
      </w:r>
      <w:r>
        <w:rPr>
          <w:rStyle w:val="Domylnaczcionkaakapitu"/>
          <w:rFonts w:cs="Times New Roman" w:ascii="Times New Roman" w:hAnsi="Times New Roman"/>
        </w:rPr>
        <w:t xml:space="preserve"> ceny i liczby oferowanych świadczeń opieki zdrowotnej oraz kalkulacje kosztów.</w:t>
      </w:r>
    </w:p>
    <w:p>
      <w:pPr>
        <w:pStyle w:val="Normalny"/>
        <w:spacing w:before="100" w:after="10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</w:rPr>
        <w:t xml:space="preserve">II. Odrzucenie oferty. </w:t>
      </w:r>
    </w:p>
    <w:p>
      <w:pPr>
        <w:pStyle w:val="Normalny"/>
        <w:spacing w:before="100" w:after="10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Komisja odrzuca ofertę:</w:t>
      </w:r>
    </w:p>
    <w:p>
      <w:pPr>
        <w:pStyle w:val="Normalny"/>
        <w:spacing w:before="100" w:after="100"/>
        <w:jc w:val="both"/>
        <w:rPr/>
      </w:pPr>
      <w:r>
        <w:rPr>
          <w:rStyle w:val="Domylnaczcionkaakapitu"/>
          <w:rFonts w:cs="Times New Roman" w:ascii="Times New Roman" w:hAnsi="Times New Roman"/>
          <w:b/>
          <w:bCs/>
        </w:rPr>
        <w:t>1)</w:t>
      </w:r>
      <w:r>
        <w:rPr>
          <w:rStyle w:val="Domylnaczcionkaakapitu"/>
          <w:rFonts w:cs="Times New Roman" w:ascii="Times New Roman" w:hAnsi="Times New Roman"/>
        </w:rPr>
        <w:t xml:space="preserve"> złożoną przez świadczeniodawcę po terminie;</w:t>
      </w:r>
    </w:p>
    <w:p>
      <w:pPr>
        <w:pStyle w:val="Normalny"/>
        <w:spacing w:before="100" w:after="100"/>
        <w:jc w:val="both"/>
        <w:rPr/>
      </w:pPr>
      <w:r>
        <w:rPr>
          <w:rStyle w:val="Domylnaczcionkaakapitu"/>
          <w:rFonts w:cs="Times New Roman" w:ascii="Times New Roman" w:hAnsi="Times New Roman"/>
          <w:b/>
          <w:bCs/>
        </w:rPr>
        <w:t>2)</w:t>
      </w:r>
      <w:r>
        <w:rPr>
          <w:rStyle w:val="Domylnaczcionkaakapitu"/>
          <w:rFonts w:cs="Times New Roman" w:ascii="Times New Roman" w:hAnsi="Times New Roman"/>
        </w:rPr>
        <w:t xml:space="preserve"> zawierającą nieprawdziwe informacje;</w:t>
      </w:r>
    </w:p>
    <w:p>
      <w:pPr>
        <w:pStyle w:val="Normalny"/>
        <w:spacing w:before="100" w:after="100"/>
        <w:jc w:val="both"/>
        <w:rPr/>
      </w:pPr>
      <w:r>
        <w:rPr>
          <w:rStyle w:val="Domylnaczcionkaakapitu"/>
          <w:rFonts w:cs="Times New Roman" w:ascii="Times New Roman" w:hAnsi="Times New Roman"/>
          <w:b/>
          <w:bCs/>
        </w:rPr>
        <w:t>3)</w:t>
      </w:r>
      <w:r>
        <w:rPr>
          <w:rStyle w:val="Domylnaczcionkaakapitu"/>
          <w:rFonts w:cs="Times New Roman" w:ascii="Times New Roman" w:hAnsi="Times New Roman"/>
        </w:rPr>
        <w:t xml:space="preserve"> jeżeli świadczeniodawca nie określił przedmiotu oferty lub nie podał proponowanej liczby lub ceny świadczeń opieki zdrowotnej;</w:t>
      </w:r>
    </w:p>
    <w:p>
      <w:pPr>
        <w:pStyle w:val="Normalny"/>
        <w:spacing w:before="100" w:after="100"/>
        <w:jc w:val="both"/>
        <w:rPr/>
      </w:pPr>
      <w:r>
        <w:rPr>
          <w:rStyle w:val="Domylnaczcionkaakapitu"/>
          <w:rFonts w:cs="Times New Roman" w:ascii="Times New Roman" w:hAnsi="Times New Roman"/>
          <w:b/>
          <w:bCs/>
        </w:rPr>
        <w:t>4)</w:t>
      </w:r>
      <w:r>
        <w:rPr>
          <w:rStyle w:val="Domylnaczcionkaakapitu"/>
          <w:rFonts w:cs="Times New Roman" w:ascii="Times New Roman" w:hAnsi="Times New Roman"/>
        </w:rPr>
        <w:t xml:space="preserve"> jeżeli zawiera rażąco niską cenę w stosunku do przedmiotu zamówienia;</w:t>
      </w:r>
    </w:p>
    <w:p>
      <w:pPr>
        <w:pStyle w:val="Normalny"/>
        <w:spacing w:before="100" w:after="100"/>
        <w:jc w:val="both"/>
        <w:rPr/>
      </w:pPr>
      <w:r>
        <w:rPr>
          <w:rStyle w:val="Domylnaczcionkaakapitu"/>
          <w:rFonts w:cs="Times New Roman" w:ascii="Times New Roman" w:hAnsi="Times New Roman"/>
          <w:b/>
          <w:bCs/>
        </w:rPr>
        <w:t>5)</w:t>
      </w:r>
      <w:r>
        <w:rPr>
          <w:rStyle w:val="Domylnaczcionkaakapitu"/>
          <w:rFonts w:cs="Times New Roman" w:ascii="Times New Roman" w:hAnsi="Times New Roman"/>
        </w:rPr>
        <w:t xml:space="preserve"> jeżeli jest nieważna na podstawie odrębnych przepisów;</w:t>
      </w:r>
    </w:p>
    <w:p>
      <w:pPr>
        <w:pStyle w:val="Normalny"/>
        <w:spacing w:before="100" w:after="100"/>
        <w:jc w:val="both"/>
        <w:rPr/>
      </w:pPr>
      <w:r>
        <w:rPr>
          <w:rStyle w:val="Domylnaczcionkaakapitu"/>
          <w:rFonts w:cs="Times New Roman" w:ascii="Times New Roman" w:hAnsi="Times New Roman"/>
          <w:b/>
          <w:bCs/>
        </w:rPr>
        <w:t>6)</w:t>
      </w:r>
      <w:r>
        <w:rPr>
          <w:rStyle w:val="Domylnaczcionkaakapitu"/>
          <w:rFonts w:cs="Times New Roman" w:ascii="Times New Roman" w:hAnsi="Times New Roman"/>
        </w:rPr>
        <w:t xml:space="preserve"> jeżeli świadczeniodawca złożył ofertę alternatywną;</w:t>
      </w:r>
    </w:p>
    <w:p>
      <w:pPr>
        <w:pStyle w:val="Normalny"/>
        <w:spacing w:before="100" w:after="100"/>
        <w:jc w:val="both"/>
        <w:rPr/>
      </w:pPr>
      <w:r>
        <w:rPr>
          <w:rStyle w:val="Domylnaczcionkaakapitu"/>
          <w:rFonts w:cs="Times New Roman" w:ascii="Times New Roman" w:hAnsi="Times New Roman"/>
          <w:b/>
          <w:bCs/>
          <w:color w:val="000000"/>
        </w:rPr>
        <w:t>7)</w:t>
      </w:r>
      <w:r>
        <w:rPr>
          <w:rStyle w:val="Domylnaczcionkaakapitu"/>
          <w:rFonts w:cs="Times New Roman" w:ascii="Times New Roman" w:hAnsi="Times New Roman"/>
          <w:color w:val="000000"/>
        </w:rPr>
        <w:t xml:space="preserve"> jeżeli oferent lub oferta nie spełniają wymaganych warunków określonych w przepisach prawa oraz warunków określonych przez Udzielającego zamówienia </w:t>
      </w:r>
    </w:p>
    <w:p>
      <w:pPr>
        <w:pStyle w:val="Normalny"/>
        <w:spacing w:before="100" w:after="100"/>
        <w:jc w:val="both"/>
        <w:rPr/>
      </w:pPr>
      <w:r>
        <w:rPr>
          <w:rStyle w:val="Domylnaczcionkaakapitu"/>
          <w:rFonts w:cs="Times New Roman" w:ascii="Times New Roman" w:hAnsi="Times New Roman"/>
          <w:b/>
          <w:bCs/>
        </w:rPr>
        <w:t>8)</w:t>
      </w:r>
      <w:r>
        <w:rPr>
          <w:rStyle w:val="Domylnaczcionkaakapitu"/>
          <w:rFonts w:cs="Times New Roman" w:ascii="Times New Roman" w:hAnsi="Times New Roman"/>
        </w:rPr>
        <w:t xml:space="preserve"> złożoną przez świadczeniodawcę, z którym została rozwiązana przez Udzielającego zamówienie umowa o udzielanie świadczeń opieki zdrowotnej w określonym rodzaju lub zakresie w trybie natychmiastowym z przyczyn leżących po stronie świadczeniodawcy.</w:t>
      </w:r>
    </w:p>
    <w:p>
      <w:pPr>
        <w:pStyle w:val="Normalny"/>
        <w:spacing w:before="100" w:after="100"/>
        <w:jc w:val="both"/>
        <w:rPr/>
      </w:pPr>
      <w:r>
        <w:rPr>
          <w:rStyle w:val="Domylnaczcionkaakapitu"/>
          <w:rFonts w:cs="Times New Roman" w:ascii="Times New Roman" w:hAnsi="Times New Roman"/>
          <w:b/>
          <w:bCs/>
        </w:rPr>
        <w:t>2.</w:t>
      </w:r>
      <w:r>
        <w:rPr>
          <w:rStyle w:val="Domylnaczcionkaakapitu"/>
          <w:rFonts w:cs="Times New Roman" w:ascii="Times New Roman" w:hAnsi="Times New Roman"/>
        </w:rPr>
        <w:t xml:space="preserve"> W przypadku gdy braki, o których mowa w ust. 1, dotyczą tylko części oferty, ofertę można odrzucić w części dotkniętej brakiem.</w:t>
      </w:r>
    </w:p>
    <w:p>
      <w:pPr>
        <w:pStyle w:val="Normalny"/>
        <w:spacing w:before="100" w:after="100"/>
        <w:jc w:val="both"/>
        <w:rPr/>
      </w:pPr>
      <w:r>
        <w:rPr>
          <w:rStyle w:val="Domylnaczcionkaakapitu"/>
          <w:rFonts w:cs="Times New Roman" w:ascii="Times New Roman" w:hAnsi="Times New Roman"/>
          <w:b/>
          <w:bCs/>
        </w:rPr>
        <w:t>3.</w:t>
      </w:r>
      <w:r>
        <w:rPr>
          <w:rStyle w:val="Domylnaczcionkaakapitu"/>
          <w:rFonts w:cs="Times New Roman" w:ascii="Times New Roman" w:hAnsi="Times New Roman"/>
        </w:rPr>
        <w:t xml:space="preserve"> W przypadku gdy świadczeniodawca nie przedstawił wszystkich wymaganych dokumentów lub gdy oferta zawiera braki formalne, komisja wzywa oferenta do usunięcia tych braków w wyznaczonym terminie pod rygorem odrzucenia oferty</w:t>
      </w:r>
    </w:p>
    <w:p>
      <w:pPr>
        <w:pStyle w:val="Normalny"/>
        <w:spacing w:before="100" w:after="100"/>
        <w:jc w:val="both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III. Unieważnienie postępowania.</w:t>
      </w:r>
    </w:p>
    <w:p>
      <w:pPr>
        <w:pStyle w:val="Normalny"/>
        <w:spacing w:before="100" w:after="10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Udzielający zamówienia unieważnia postępowanie w sprawie zawarcia umowy o udzielanie świadczeń opieki zdrowotnej, gdy:</w:t>
      </w:r>
    </w:p>
    <w:p>
      <w:pPr>
        <w:pStyle w:val="Normalny"/>
        <w:spacing w:before="100" w:after="100"/>
        <w:jc w:val="both"/>
        <w:rPr/>
      </w:pPr>
      <w:r>
        <w:rPr>
          <w:rStyle w:val="Domylnaczcionkaakapitu"/>
          <w:rFonts w:cs="Times New Roman" w:ascii="Times New Roman" w:hAnsi="Times New Roman"/>
          <w:b/>
          <w:bCs/>
          <w:color w:val="000000"/>
        </w:rPr>
        <w:t>1)</w:t>
      </w:r>
      <w:r>
        <w:rPr>
          <w:rStyle w:val="Domylnaczcionkaakapitu"/>
          <w:rFonts w:cs="Times New Roman" w:ascii="Times New Roman" w:hAnsi="Times New Roman"/>
          <w:color w:val="000000"/>
        </w:rPr>
        <w:t xml:space="preserve"> nie wpłynęła żadna oferta;</w:t>
      </w:r>
    </w:p>
    <w:p>
      <w:pPr>
        <w:pStyle w:val="Normalny"/>
        <w:spacing w:before="100" w:after="100"/>
        <w:jc w:val="both"/>
        <w:rPr/>
      </w:pPr>
      <w:r>
        <w:rPr>
          <w:rStyle w:val="Domylnaczcionkaakapitu"/>
          <w:rFonts w:cs="Times New Roman" w:ascii="Times New Roman" w:hAnsi="Times New Roman"/>
          <w:b/>
          <w:bCs/>
          <w:color w:val="000000"/>
        </w:rPr>
        <w:t>2)</w:t>
      </w:r>
      <w:r>
        <w:rPr>
          <w:rStyle w:val="Domylnaczcionkaakapitu"/>
          <w:rFonts w:cs="Times New Roman" w:ascii="Times New Roman" w:hAnsi="Times New Roman"/>
          <w:color w:val="000000"/>
        </w:rPr>
        <w:t xml:space="preserve"> wpłynęła jedna oferta niepodlegająca odrzuceniu, z zastrzeżeniem ust. 2;</w:t>
      </w:r>
    </w:p>
    <w:p>
      <w:pPr>
        <w:pStyle w:val="Normalny"/>
        <w:spacing w:before="100" w:after="100"/>
        <w:jc w:val="both"/>
        <w:rPr/>
      </w:pPr>
      <w:r>
        <w:rPr>
          <w:rStyle w:val="Domylnaczcionkaakapitu"/>
          <w:rFonts w:cs="Times New Roman" w:ascii="Times New Roman" w:hAnsi="Times New Roman"/>
          <w:b/>
          <w:bCs/>
          <w:color w:val="000000"/>
        </w:rPr>
        <w:t>3)</w:t>
      </w:r>
      <w:r>
        <w:rPr>
          <w:rStyle w:val="Domylnaczcionkaakapitu"/>
          <w:rFonts w:cs="Times New Roman" w:ascii="Times New Roman" w:hAnsi="Times New Roman"/>
          <w:color w:val="000000"/>
        </w:rPr>
        <w:t xml:space="preserve"> odrzucono wszystkie oferty;</w:t>
      </w:r>
    </w:p>
    <w:p>
      <w:pPr>
        <w:pStyle w:val="Normalny"/>
        <w:spacing w:before="100" w:after="100"/>
        <w:jc w:val="both"/>
        <w:rPr/>
      </w:pPr>
      <w:r>
        <w:rPr>
          <w:rStyle w:val="Domylnaczcionkaakapitu"/>
          <w:rFonts w:cs="Times New Roman" w:ascii="Times New Roman" w:hAnsi="Times New Roman"/>
          <w:b/>
          <w:bCs/>
          <w:color w:val="000000"/>
        </w:rPr>
        <w:t>4)</w:t>
      </w:r>
      <w:r>
        <w:rPr>
          <w:rStyle w:val="Domylnaczcionkaakapitu"/>
          <w:rFonts w:cs="Times New Roman" w:ascii="Times New Roman" w:hAnsi="Times New Roman"/>
          <w:color w:val="000000"/>
        </w:rPr>
        <w:t xml:space="preserve"> kwota najkorzystniejszej oferty przewyższa kwotę, którą Udzielający zamówienia przeznaczył na finansowanie świadczeń opieki zdrowotnej w danym postępowaniu; </w:t>
      </w:r>
    </w:p>
    <w:p>
      <w:pPr>
        <w:pStyle w:val="Normalny"/>
        <w:spacing w:before="100" w:after="100"/>
        <w:jc w:val="both"/>
        <w:rPr/>
      </w:pPr>
      <w:r>
        <w:rPr>
          <w:rStyle w:val="Domylnaczcionkaakapitu"/>
          <w:rFonts w:cs="Times New Roman" w:ascii="Times New Roman" w:hAnsi="Times New Roman"/>
          <w:b/>
          <w:bCs/>
          <w:color w:val="000000"/>
        </w:rPr>
        <w:t>5)</w:t>
      </w:r>
      <w:r>
        <w:rPr>
          <w:rStyle w:val="Domylnaczcionkaakapitu"/>
          <w:rFonts w:cs="Times New Roman" w:ascii="Times New Roman" w:hAnsi="Times New Roman"/>
          <w:color w:val="000000"/>
        </w:rPr>
        <w:t xml:space="preserve"> nastąpiła istotna zmiana okoliczności powodująca, że prowadzenie postępowania lub zawarcie umowy nie leży w interesie ubezpieczonych, czego nie można było wcześniej przewidzieć.</w:t>
      </w:r>
    </w:p>
    <w:p>
      <w:pPr>
        <w:pStyle w:val="Normalny"/>
        <w:spacing w:before="100" w:after="100"/>
        <w:jc w:val="both"/>
        <w:rPr/>
      </w:pPr>
      <w:r>
        <w:rPr>
          <w:rStyle w:val="Domylnaczcionkaakapitu"/>
          <w:rFonts w:cs="Times New Roman" w:ascii="Times New Roman" w:hAnsi="Times New Roman"/>
          <w:b/>
          <w:bCs/>
          <w:color w:val="000000"/>
        </w:rPr>
        <w:t>2.</w:t>
      </w:r>
      <w:r>
        <w:rPr>
          <w:rStyle w:val="Domylnaczcionkaakapitu"/>
          <w:rFonts w:cs="Times New Roman" w:ascii="Times New Roman" w:hAnsi="Times New Roman"/>
          <w:color w:val="000000"/>
        </w:rPr>
        <w:t xml:space="preserve"> 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>
      <w:pPr>
        <w:pStyle w:val="Normalny"/>
        <w:jc w:val="both"/>
        <w:rPr/>
      </w:pPr>
      <w:r>
        <w:rPr>
          <w:rStyle w:val="Domylnaczcionkaakapitu"/>
          <w:rFonts w:cs="Times New Roman" w:ascii="Times New Roman" w:hAnsi="Times New Roman"/>
          <w:b/>
        </w:rPr>
        <w:t xml:space="preserve"> </w:t>
      </w:r>
      <w:r>
        <w:rPr>
          <w:rStyle w:val="Domylnaczcionkaakapitu"/>
          <w:rFonts w:cs="Times New Roman" w:ascii="Times New Roman" w:hAnsi="Times New Roman"/>
          <w:b/>
        </w:rPr>
        <w:t>IV. Środki odwoławcze .</w:t>
      </w:r>
    </w:p>
    <w:p>
      <w:pPr>
        <w:pStyle w:val="Normalny"/>
        <w:spacing w:before="100" w:after="100"/>
        <w:jc w:val="both"/>
        <w:rPr/>
      </w:pPr>
      <w:r>
        <w:rPr>
          <w:rStyle w:val="Domylnaczcionkaakapitu"/>
          <w:rFonts w:cs="Times New Roman" w:ascii="Times New Roman" w:hAnsi="Times New Roman"/>
          <w:b/>
          <w:bCs/>
        </w:rPr>
        <w:t>1.</w:t>
      </w:r>
      <w:r>
        <w:rPr>
          <w:rStyle w:val="Domylnaczcionkaakapitu"/>
          <w:rFonts w:cs="Times New Roman" w:ascii="Times New Roman" w:hAnsi="Times New Roman"/>
        </w:rPr>
        <w:t xml:space="preserve"> Świadczeniodawcom, których interes prawny doznał uszczerbku w wyniku naruszenia przez  Udzielającego zamówienia zasad przeprowadzania postępowania w sprawie zawarcia umowy o udzielanie świadczeń opieki zdrowotnej, przysługują środki odwoławcze i skarga na zasadach określonych w art.153 i 154 ustawy o świadczeniach finansowanych (…).</w:t>
      </w:r>
    </w:p>
    <w:p>
      <w:pPr>
        <w:pStyle w:val="Normalny"/>
        <w:spacing w:before="100" w:after="100"/>
        <w:jc w:val="both"/>
        <w:rPr/>
      </w:pPr>
      <w:r>
        <w:rPr>
          <w:rStyle w:val="Domylnaczcionkaakapitu"/>
          <w:rFonts w:cs="Times New Roman" w:ascii="Times New Roman" w:hAnsi="Times New Roman"/>
          <w:b/>
          <w:bCs/>
        </w:rPr>
        <w:t>2.</w:t>
      </w:r>
      <w:r>
        <w:rPr>
          <w:rStyle w:val="Domylnaczcionkaakapitu"/>
          <w:rFonts w:cs="Times New Roman" w:ascii="Times New Roman" w:hAnsi="Times New Roman"/>
        </w:rPr>
        <w:t xml:space="preserve"> Środki odwoławcze nie przysługują na:</w:t>
      </w:r>
    </w:p>
    <w:p>
      <w:pPr>
        <w:pStyle w:val="Normalny"/>
        <w:spacing w:before="100" w:after="100"/>
        <w:jc w:val="both"/>
        <w:rPr/>
      </w:pPr>
      <w:r>
        <w:rPr>
          <w:rStyle w:val="Domylnaczcionkaakapitu"/>
          <w:rFonts w:cs="Times New Roman" w:ascii="Times New Roman" w:hAnsi="Times New Roman"/>
          <w:b/>
          <w:bCs/>
        </w:rPr>
        <w:t>1)</w:t>
      </w:r>
      <w:r>
        <w:rPr>
          <w:rStyle w:val="Domylnaczcionkaakapitu"/>
          <w:rFonts w:cs="Times New Roman" w:ascii="Times New Roman" w:hAnsi="Times New Roman"/>
        </w:rPr>
        <w:t xml:space="preserve"> wybór trybu postępowania;</w:t>
      </w:r>
    </w:p>
    <w:p>
      <w:pPr>
        <w:pStyle w:val="Normalny"/>
        <w:spacing w:before="100" w:after="100"/>
        <w:jc w:val="both"/>
        <w:rPr/>
      </w:pPr>
      <w:r>
        <w:rPr>
          <w:rStyle w:val="Domylnaczcionkaakapitu"/>
          <w:rFonts w:cs="Times New Roman" w:ascii="Times New Roman" w:hAnsi="Times New Roman"/>
          <w:b/>
          <w:bCs/>
        </w:rPr>
        <w:t>2)</w:t>
      </w:r>
      <w:r>
        <w:rPr>
          <w:rStyle w:val="Domylnaczcionkaakapitu"/>
          <w:rFonts w:cs="Times New Roman" w:ascii="Times New Roman" w:hAnsi="Times New Roman"/>
        </w:rPr>
        <w:t xml:space="preserve"> niedokonanie wyboru świadczeniodawcy;</w:t>
      </w:r>
    </w:p>
    <w:p>
      <w:pPr>
        <w:pStyle w:val="Normalny"/>
        <w:spacing w:before="100" w:after="100"/>
        <w:jc w:val="both"/>
        <w:rPr/>
      </w:pPr>
      <w:r>
        <w:rPr>
          <w:rStyle w:val="Domylnaczcionkaakapitu"/>
          <w:rFonts w:cs="Times New Roman" w:ascii="Times New Roman" w:hAnsi="Times New Roman"/>
          <w:b/>
          <w:bCs/>
        </w:rPr>
        <w:t>3)</w:t>
      </w:r>
      <w:r>
        <w:rPr>
          <w:rStyle w:val="Domylnaczcionkaakapitu"/>
          <w:rFonts w:cs="Times New Roman" w:ascii="Times New Roman" w:hAnsi="Times New Roman"/>
        </w:rPr>
        <w:t xml:space="preserve"> unieważnienie postępowania w sprawie zawarcia umowy o udzielanie świadczeń opieki zdrowotnej.</w:t>
      </w:r>
    </w:p>
    <w:p>
      <w:pPr>
        <w:pStyle w:val="Normalny"/>
        <w:spacing w:before="100" w:after="10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V. Protesty</w:t>
      </w:r>
    </w:p>
    <w:p>
      <w:pPr>
        <w:pStyle w:val="Normalny"/>
        <w:spacing w:before="100" w:after="100"/>
        <w:jc w:val="both"/>
        <w:rPr/>
      </w:pPr>
      <w:r>
        <w:rPr>
          <w:rStyle w:val="Domylnaczcionkaakapitu"/>
          <w:rFonts w:cs="Times New Roman" w:ascii="Times New Roman" w:hAnsi="Times New Roman"/>
          <w:b/>
          <w:bCs/>
        </w:rPr>
        <w:t>1.</w:t>
      </w:r>
      <w:r>
        <w:rPr>
          <w:rStyle w:val="Domylnaczcionkaakapitu"/>
          <w:rFonts w:cs="Times New Roman" w:ascii="Times New Roman" w:hAnsi="Times New Roman"/>
        </w:rPr>
        <w:t xml:space="preserve"> W toku postępowania w sprawie zawarcia umowy o udzielanie świadczeń opieki zdrowotnej, do czasu zakończenia postępowania, oferent może złożyć do komisji umotywowany protest w terminie 7 dni roboczych od dnia dokonania zaskarżonej czynności.</w:t>
      </w:r>
    </w:p>
    <w:p>
      <w:pPr>
        <w:pStyle w:val="Normalny"/>
        <w:spacing w:before="100" w:after="100"/>
        <w:jc w:val="both"/>
        <w:rPr/>
      </w:pPr>
      <w:r>
        <w:rPr>
          <w:rStyle w:val="Domylnaczcionkaakapitu"/>
          <w:rFonts w:cs="Times New Roman" w:ascii="Times New Roman" w:hAnsi="Times New Roman"/>
          <w:b/>
          <w:bCs/>
        </w:rPr>
        <w:t>2.</w:t>
      </w:r>
      <w:r>
        <w:rPr>
          <w:rStyle w:val="Domylnaczcionkaakapitu"/>
          <w:rFonts w:cs="Times New Roman" w:ascii="Times New Roman" w:hAnsi="Times New Roman"/>
        </w:rPr>
        <w:t xml:space="preserve"> Do czasu rozpatrzenia protestu postępowanie w sprawie zawarcia umowy o udzielanie świadczeń opieki zdrowotnej ulega zawieszeniu, chyba że z treści protestu wynika, że jest on oczywiście bezzasadny.</w:t>
      </w:r>
    </w:p>
    <w:p>
      <w:pPr>
        <w:pStyle w:val="Normalny"/>
        <w:spacing w:before="100" w:after="100"/>
        <w:jc w:val="both"/>
        <w:rPr/>
      </w:pPr>
      <w:r>
        <w:rPr>
          <w:rStyle w:val="Domylnaczcionkaakapitu"/>
          <w:rFonts w:cs="Times New Roman" w:ascii="Times New Roman" w:hAnsi="Times New Roman"/>
          <w:b/>
          <w:bCs/>
        </w:rPr>
        <w:t>3.</w:t>
      </w:r>
      <w:r>
        <w:rPr>
          <w:rStyle w:val="Domylnaczcionkaakapitu"/>
          <w:rFonts w:cs="Times New Roman" w:ascii="Times New Roman" w:hAnsi="Times New Roman"/>
        </w:rPr>
        <w:t xml:space="preserve"> Komisja rozpatruje i rozstrzyga protest w ciągu 7 dni od dnia jego otrzymania i udziela pisemnej odpowiedzi składającemu protest. Nieuwzględnienie protestu wymaga uzasadnienia. </w:t>
      </w:r>
    </w:p>
    <w:p>
      <w:pPr>
        <w:pStyle w:val="Normalny"/>
        <w:spacing w:before="100" w:after="100"/>
        <w:jc w:val="both"/>
        <w:rPr/>
      </w:pPr>
      <w:r>
        <w:rPr>
          <w:rStyle w:val="Domylnaczcionkaakapitu"/>
          <w:rFonts w:cs="Times New Roman" w:ascii="Times New Roman" w:hAnsi="Times New Roman"/>
          <w:b/>
          <w:bCs/>
        </w:rPr>
        <w:t>4.</w:t>
      </w:r>
      <w:r>
        <w:rPr>
          <w:rStyle w:val="Domylnaczcionkaakapitu"/>
          <w:rFonts w:cs="Times New Roman" w:ascii="Times New Roman" w:hAnsi="Times New Roman"/>
        </w:rPr>
        <w:t xml:space="preserve"> Protest złożony po terminie nie podlega rozpatrzeniu.</w:t>
      </w:r>
    </w:p>
    <w:p>
      <w:pPr>
        <w:pStyle w:val="Normalny"/>
        <w:spacing w:before="100" w:after="100"/>
        <w:jc w:val="both"/>
        <w:rPr/>
      </w:pPr>
      <w:r>
        <w:rPr>
          <w:rStyle w:val="Domylnaczcionkaakapitu"/>
          <w:rFonts w:cs="Times New Roman" w:ascii="Times New Roman" w:hAnsi="Times New Roman"/>
          <w:b/>
          <w:bCs/>
        </w:rPr>
        <w:t>5.</w:t>
      </w:r>
      <w:r>
        <w:rPr>
          <w:rStyle w:val="Domylnaczcionkaakapitu"/>
          <w:rFonts w:cs="Times New Roman" w:ascii="Times New Roman" w:hAnsi="Times New Roman"/>
        </w:rPr>
        <w:t xml:space="preserve"> Informację o wniesieniu protestu i jego rozstrzygnięciu niezwłocznie zamieszcza się na tablicy ogłoszeń oraz na stronie internetowej Udzielającego zamówienia.</w:t>
      </w:r>
    </w:p>
    <w:p>
      <w:pPr>
        <w:pStyle w:val="Normalny"/>
        <w:spacing w:before="100" w:after="100"/>
        <w:jc w:val="both"/>
        <w:rPr/>
      </w:pPr>
      <w:r>
        <w:rPr>
          <w:rStyle w:val="Domylnaczcionkaakapitu"/>
          <w:rFonts w:cs="Times New Roman" w:ascii="Times New Roman" w:hAnsi="Times New Roman"/>
          <w:b/>
          <w:bCs/>
        </w:rPr>
        <w:t>6.</w:t>
      </w:r>
      <w:r>
        <w:rPr>
          <w:rStyle w:val="Domylnaczcionkaakapitu"/>
          <w:rFonts w:cs="Times New Roman" w:ascii="Times New Roman" w:hAnsi="Times New Roman"/>
        </w:rPr>
        <w:t xml:space="preserve"> W przypadku uwzględnienia protestu komisja powtarza zaskarżoną czynność.</w:t>
      </w:r>
    </w:p>
    <w:p>
      <w:pPr>
        <w:pStyle w:val="Normalny"/>
        <w:spacing w:before="100" w:after="10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ny"/>
        <w:spacing w:before="100" w:after="10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VI. Odwołania</w:t>
      </w:r>
    </w:p>
    <w:p>
      <w:pPr>
        <w:pStyle w:val="Normalny"/>
        <w:spacing w:before="100" w:after="100"/>
        <w:jc w:val="both"/>
        <w:rPr/>
      </w:pPr>
      <w:r>
        <w:rPr>
          <w:rStyle w:val="Domylnaczcionkaakapitu"/>
          <w:rFonts w:cs="Times New Roman" w:ascii="Times New Roman" w:hAnsi="Times New Roman"/>
          <w:b/>
          <w:bCs/>
        </w:rPr>
        <w:t>1.</w:t>
      </w:r>
      <w:r>
        <w:rPr>
          <w:rStyle w:val="Domylnaczcionkaakapitu"/>
          <w:rFonts w:cs="Times New Roman" w:ascii="Times New Roman" w:hAnsi="Times New Roman"/>
        </w:rPr>
        <w:t xml:space="preserve"> Świadczeniodawca biorący udział w postępowaniu może wnieść do dyrektora podmiotu leczniczego Udzielającego zamówienia, w terminie 7 dni od dnia ogłoszenia o rozstrzygnięciu postępowania, odwołanie dotyczące rozstrzygnięcia postępowania. Odwołanie wniesione po terminie nie podlega rozpatrzeniu. </w:t>
      </w:r>
    </w:p>
    <w:p>
      <w:pPr>
        <w:pStyle w:val="Normalny"/>
        <w:spacing w:before="100" w:after="100"/>
        <w:jc w:val="both"/>
        <w:rPr/>
      </w:pPr>
      <w:r>
        <w:rPr>
          <w:rStyle w:val="Domylnaczcionkaakapitu"/>
          <w:rFonts w:cs="Times New Roman" w:ascii="Times New Roman" w:hAnsi="Times New Roman"/>
          <w:b/>
          <w:bCs/>
        </w:rPr>
        <w:t>2.</w:t>
      </w:r>
      <w:r>
        <w:rPr>
          <w:rStyle w:val="Domylnaczcionkaakapitu"/>
          <w:rFonts w:cs="Times New Roman" w:ascii="Times New Roman" w:hAnsi="Times New Roman"/>
        </w:rPr>
        <w:t xml:space="preserve"> Odwołanie rozpatrywane jest w terminie 14 dni od dnia jego otrzymania. Wniesienie odwołania wstrzymuje zawarcie umowy o udzielanie świadczeń opieki zdrowotnej do czasu jego rozpatrzenia.</w:t>
      </w:r>
    </w:p>
    <w:p>
      <w:pPr>
        <w:pStyle w:val="Normalny"/>
        <w:spacing w:before="100" w:after="10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VII. Rozstrzygnięcie postępowania.</w:t>
      </w:r>
    </w:p>
    <w:p>
      <w:pPr>
        <w:pStyle w:val="Normalny"/>
        <w:spacing w:before="100" w:after="100"/>
        <w:jc w:val="both"/>
        <w:rPr/>
      </w:pPr>
      <w:r>
        <w:rPr>
          <w:rStyle w:val="Domylnaczcionkaakapitu"/>
          <w:rFonts w:cs="Times New Roman" w:ascii="Times New Roman" w:hAnsi="Times New Roman"/>
          <w:b/>
          <w:bCs/>
        </w:rPr>
        <w:t>1.</w:t>
      </w:r>
      <w:r>
        <w:rPr>
          <w:rStyle w:val="Domylnaczcionkaakapitu"/>
          <w:rFonts w:cs="Times New Roman" w:ascii="Times New Roman" w:hAnsi="Times New Roman"/>
        </w:rPr>
        <w:t xml:space="preserve"> Jeżeli nie nastąpiło unieważnienie postępowania w sprawie zawarcia umowy o udzielanie świadczeń opieki zdrowotnej, komisja ogłasza o rozstrzygnięciu postępowania.</w:t>
      </w:r>
    </w:p>
    <w:p>
      <w:pPr>
        <w:pStyle w:val="Normalny"/>
        <w:spacing w:before="100" w:after="100"/>
        <w:jc w:val="both"/>
        <w:rPr/>
      </w:pPr>
      <w:r>
        <w:rPr>
          <w:rStyle w:val="Domylnaczcionkaakapitu"/>
          <w:rFonts w:cs="Times New Roman" w:ascii="Times New Roman" w:hAnsi="Times New Roman"/>
          <w:b/>
          <w:bCs/>
        </w:rPr>
        <w:t>2.</w:t>
      </w:r>
      <w:r>
        <w:rPr>
          <w:rStyle w:val="Domylnaczcionkaakapitu"/>
          <w:rFonts w:cs="Times New Roman" w:ascii="Times New Roman" w:hAnsi="Times New Roman"/>
        </w:rPr>
        <w:t xml:space="preserve"> O rozstrzygnięciu konkursu ofert ogłasza się w miejscu i terminie określonych w ogłoszeniu o konkursie ofert.</w:t>
      </w:r>
    </w:p>
    <w:p>
      <w:pPr>
        <w:pStyle w:val="Normalny"/>
        <w:spacing w:before="100" w:after="100"/>
        <w:jc w:val="both"/>
        <w:rPr/>
      </w:pPr>
      <w:r>
        <w:rPr>
          <w:rStyle w:val="Domylnaczcionkaakapitu"/>
          <w:rFonts w:cs="Times New Roman" w:ascii="Times New Roman" w:hAnsi="Times New Roman"/>
          <w:b/>
          <w:bCs/>
        </w:rPr>
        <w:t>3.</w:t>
      </w:r>
      <w:r>
        <w:rPr>
          <w:rStyle w:val="Domylnaczcionkaakapitu"/>
          <w:rFonts w:cs="Times New Roman" w:ascii="Times New Roman" w:hAnsi="Times New Roman"/>
        </w:rPr>
        <w:t xml:space="preserve"> Ogłoszenia, o których mowa w ust. 2 i 3, zawierają nazwę (firmę) albo imię i nazwisko oraz siedzibę albo miejsce zamieszkania i adres świadczeniodawcy, który został wybrany.</w:t>
      </w:r>
    </w:p>
    <w:p>
      <w:pPr>
        <w:pStyle w:val="Normalny"/>
        <w:spacing w:before="100" w:after="100"/>
        <w:jc w:val="both"/>
        <w:rPr/>
      </w:pPr>
      <w:r>
        <w:rPr>
          <w:rStyle w:val="Domylnaczcionkaakapitu"/>
          <w:rFonts w:cs="Times New Roman" w:ascii="Times New Roman" w:hAnsi="Times New Roman"/>
          <w:b/>
          <w:bCs/>
        </w:rPr>
        <w:t xml:space="preserve">4. </w:t>
      </w:r>
      <w:r>
        <w:rPr>
          <w:rStyle w:val="Domylnaczcionkaakapitu"/>
          <w:rFonts w:cs="Times New Roman" w:ascii="Times New Roman" w:hAnsi="Times New Roman"/>
        </w:rPr>
        <w:t>Z przebiegu konkursu sporządza się protokół, który powinien zawierać:</w:t>
      </w:r>
    </w:p>
    <w:p>
      <w:pPr>
        <w:pStyle w:val="Normalny"/>
        <w:spacing w:before="100" w:after="10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1) oznaczenie miejsca i czasu konkursu,</w:t>
      </w:r>
    </w:p>
    <w:p>
      <w:pPr>
        <w:pStyle w:val="Normalny"/>
        <w:spacing w:before="100" w:after="10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2) imiona i nazwiska członków komisji konkursowej,</w:t>
      </w:r>
    </w:p>
    <w:p>
      <w:pPr>
        <w:pStyle w:val="Normalny"/>
        <w:spacing w:before="100" w:after="10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3) liczbę zgłoszonych ofert,</w:t>
      </w:r>
    </w:p>
    <w:p>
      <w:pPr>
        <w:pStyle w:val="Normalny"/>
        <w:spacing w:before="100" w:after="10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4) wskazanie ofert odpowiadających warunkom postępowania,</w:t>
      </w:r>
    </w:p>
    <w:p>
      <w:pPr>
        <w:pStyle w:val="Normalny"/>
        <w:spacing w:before="100" w:after="10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5) wskazanie ofert nie odpowiadających warunkom postępowania lub zgłoszonych po terminie - wraz z uzasadnieniem,</w:t>
      </w:r>
    </w:p>
    <w:p>
      <w:pPr>
        <w:pStyle w:val="Normalny"/>
        <w:spacing w:before="100" w:after="10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6) wyjaśnienia i oświadczenia oferentów,</w:t>
      </w:r>
    </w:p>
    <w:p>
      <w:pPr>
        <w:pStyle w:val="Normalny"/>
        <w:spacing w:before="100" w:after="10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7) wskazanie najkorzystniejszych dla Udzielającego zamówienia ofert,</w:t>
      </w:r>
    </w:p>
    <w:p>
      <w:pPr>
        <w:pStyle w:val="Normalny"/>
        <w:spacing w:before="100" w:after="10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8) ewentualne odrębne stanowisko członka komisji konkursowej,</w:t>
      </w:r>
    </w:p>
    <w:p>
      <w:pPr>
        <w:pStyle w:val="Normalny"/>
        <w:spacing w:before="100" w:after="10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9) wzmiankę o odczytaniu protokołu,</w:t>
      </w:r>
    </w:p>
    <w:p>
      <w:pPr>
        <w:pStyle w:val="Normalny"/>
        <w:spacing w:before="100" w:after="10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10) podpisy członków komisji.</w:t>
      </w:r>
    </w:p>
    <w:p>
      <w:pPr>
        <w:pStyle w:val="Normalny"/>
        <w:spacing w:before="100" w:after="100"/>
        <w:jc w:val="both"/>
        <w:rPr/>
      </w:pPr>
      <w:r>
        <w:rPr>
          <w:rStyle w:val="Domylnaczcionkaakapitu"/>
          <w:rFonts w:cs="Times New Roman" w:ascii="Times New Roman" w:hAnsi="Times New Roman"/>
        </w:rPr>
        <w:t xml:space="preserve"> </w:t>
      </w:r>
      <w:r>
        <w:rPr>
          <w:rStyle w:val="Domylnaczcionkaakapitu"/>
          <w:rFonts w:cs="Times New Roman" w:ascii="Times New Roman" w:hAnsi="Times New Roman"/>
          <w:b/>
        </w:rPr>
        <w:t>6.</w:t>
      </w:r>
      <w:r>
        <w:rPr>
          <w:rStyle w:val="Domylnaczcionkaakapitu"/>
          <w:rFonts w:cs="Times New Roman" w:ascii="Times New Roman" w:hAnsi="Times New Roman"/>
        </w:rPr>
        <w:t xml:space="preserve"> Z chwilą ogłoszenia rozstrzygnięcia postępowania następuje jego zakończenie i komisja ulega rozwiązaniu.</w:t>
      </w:r>
    </w:p>
    <w:p>
      <w:pPr>
        <w:pStyle w:val="Normalny"/>
        <w:spacing w:before="100" w:after="100"/>
        <w:jc w:val="both"/>
        <w:rPr/>
      </w:pPr>
      <w:r>
        <w:rPr>
          <w:rStyle w:val="Domylnaczcionkaakapitu"/>
          <w:rFonts w:cs="Times New Roman" w:ascii="Times New Roman" w:hAnsi="Times New Roman"/>
          <w:b/>
        </w:rPr>
        <w:t>7.</w:t>
      </w:r>
      <w:r>
        <w:rPr>
          <w:rStyle w:val="Domylnaczcionkaakapitu"/>
          <w:rFonts w:cs="Times New Roman" w:ascii="Times New Roman" w:hAnsi="Times New Roman"/>
        </w:rPr>
        <w:t xml:space="preserve"> Z oferentami wyłonionymi w trybie konkursu Udzielający zamówienia zawiera umowy na świadczenia zdrowotne zgodnie z art. 27 ustawy o działalności leczniczej.</w:t>
      </w:r>
    </w:p>
    <w:p>
      <w:pPr>
        <w:pStyle w:val="Normalny"/>
        <w:tabs>
          <w:tab w:val="clear" w:pos="708"/>
        </w:tabs>
        <w:ind w:left="1416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ny"/>
        <w:tabs>
          <w:tab w:val="clear" w:pos="708"/>
        </w:tabs>
        <w:ind w:left="1416" w:hanging="0"/>
        <w:jc w:val="both"/>
        <w:rPr/>
      </w:pPr>
      <w:r>
        <w:rPr>
          <w:rStyle w:val="Domylnaczcionkaakapitu"/>
          <w:sz w:val="22"/>
          <w:szCs w:val="22"/>
        </w:rPr>
        <w:t xml:space="preserve">                                                                </w:t>
      </w:r>
      <w:r>
        <w:rPr>
          <w:rStyle w:val="Domylnaczcionkaakapitu"/>
          <w:sz w:val="18"/>
          <w:szCs w:val="18"/>
        </w:rPr>
        <w:tab/>
        <w:t xml:space="preserve">                     Dyrektor</w:t>
      </w:r>
    </w:p>
    <w:p>
      <w:pPr>
        <w:pStyle w:val="Normalny"/>
        <w:tabs>
          <w:tab w:val="clear" w:pos="708"/>
        </w:tabs>
        <w:ind w:left="1416" w:firstLine="290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Samodzielnego Publicznego Zakładu Opieki Zdrowotnej </w:t>
      </w:r>
    </w:p>
    <w:p>
      <w:pPr>
        <w:pStyle w:val="Normalny"/>
        <w:tabs>
          <w:tab w:val="clear" w:pos="708"/>
        </w:tabs>
        <w:ind w:left="2052" w:firstLine="2904"/>
        <w:jc w:val="both"/>
        <w:rPr>
          <w:sz w:val="18"/>
          <w:szCs w:val="18"/>
        </w:rPr>
      </w:pPr>
      <w:r>
        <w:rPr>
          <w:sz w:val="18"/>
          <w:szCs w:val="18"/>
        </w:rPr>
        <w:t>imienia doktora Kazimierza Hołogi</w:t>
      </w:r>
    </w:p>
    <w:p>
      <w:pPr>
        <w:pStyle w:val="Normalny"/>
        <w:tabs>
          <w:tab w:val="clear" w:pos="708"/>
        </w:tabs>
        <w:ind w:left="2760" w:firstLine="2196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ny"/>
        <w:tabs>
          <w:tab w:val="clear" w:pos="708"/>
        </w:tabs>
        <w:ind w:left="2760" w:firstLine="2196"/>
        <w:jc w:val="both"/>
        <w:rPr/>
      </w:pPr>
      <w:r>
        <w:rPr>
          <w:rStyle w:val="Domylnaczcionkaakapitu"/>
          <w:sz w:val="18"/>
          <w:szCs w:val="18"/>
        </w:rPr>
        <w:t xml:space="preserve">         </w:t>
      </w:r>
      <w:r>
        <w:rPr>
          <w:rStyle w:val="Domylnaczcionkaakapitu"/>
          <w:sz w:val="18"/>
          <w:szCs w:val="18"/>
        </w:rPr>
        <w:t>mgr Tomasz Przybylski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sectPr>
      <w:headerReference w:type="default" r:id="rId4"/>
      <w:footerReference w:type="default" r:id="rId5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auto"/>
    <w:pitch w:val="variable"/>
  </w:font>
  <w:font w:name="Courier New">
    <w:charset w:val="ee"/>
    <w:family w:val="modern"/>
    <w:pitch w:val="fixed"/>
  </w:font>
  <w:font w:name="Wingdings">
    <w:charset w:val="02"/>
    <w:family w:val="auto"/>
    <w:pitch w:val="variable"/>
  </w:font>
  <w:font w:name="Calibri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1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9685"/>
              <wp:effectExtent l="0" t="0" r="0" b="0"/>
              <wp:wrapSquare wrapText="bothSides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968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opka"/>
                            <w:rPr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12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.15pt;height:1.55pt;mso-wrap-distance-left:0pt;mso-wrap-distance-right:0pt;mso-wrap-distance-top:0pt;mso-wrap-distance-bottom:0pt;margin-top:0.05pt;mso-position-vertical-relative:text;margin-left:452.45pt;mso-position-horizontal:right;mso-position-horizontal-relative:margin">
              <v:textbox inset="0in,0in,0in,0in">
                <w:txbxContent>
                  <w:p>
                    <w:pPr>
                      <w:pStyle w:val="Stopka"/>
                      <w:rPr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12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Wcicietrecitekstu"/>
      <w:ind w:left="360" w:hanging="0"/>
      <w:jc w:val="center"/>
      <w:rPr>
        <w:bCs/>
        <w:i w:val="false"/>
        <w:i w:val="false"/>
        <w:iCs w:val="false"/>
        <w:szCs w:val="20"/>
      </w:rPr>
    </w:pPr>
    <w:r>
      <w:rPr>
        <w:bCs/>
        <w:i w:val="false"/>
        <w:iCs w:val="false"/>
        <w:szCs w:val="20"/>
      </w:rPr>
    </w:r>
  </w:p>
  <w:p>
    <w:pPr>
      <w:pStyle w:val="Wcicietrecitekstu"/>
      <w:ind w:left="360" w:hanging="0"/>
      <w:jc w:val="center"/>
      <w:rPr/>
    </w:pPr>
    <w:r>
      <w:rPr>
        <w:rStyle w:val="Domylnaczcionkaakapitu"/>
        <w:b/>
        <w:bCs/>
        <w:i w:val="false"/>
        <w:iCs w:val="false"/>
        <w:sz w:val="16"/>
        <w:szCs w:val="16"/>
      </w:rPr>
      <w:t>POSTĘPOWANIE W SPRAWIE O UDZIELENIE ZAMÓWIENIA NA ŚWIADCZENIA ZDROWOTNE W TRYBIE KONKURSU OFERT – PIELĘGNIARSTWO/POŁOŻNICTWO</w:t>
    </w:r>
  </w:p>
  <w:p>
    <w:pPr>
      <w:pStyle w:val="Wcicietrecitekstu"/>
      <w:ind w:left="360" w:hanging="0"/>
      <w:jc w:val="left"/>
      <w:rPr>
        <w:b/>
        <w:b/>
        <w:bCs/>
        <w:i w:val="false"/>
        <w:i w:val="false"/>
        <w:iCs w:val="false"/>
        <w:sz w:val="16"/>
        <w:szCs w:val="16"/>
      </w:rPr>
    </w:pPr>
    <w:r>
      <w:rPr>
        <w:b/>
        <w:bCs/>
        <w:i w:val="false"/>
        <w:iCs w:val="false"/>
        <w:sz w:val="16"/>
        <w:szCs w:val="16"/>
      </w:rPr>
      <w:t>______________________________________________________________________________________________________</w:t>
    </w:r>
  </w:p>
  <w:p>
    <w:pPr>
      <w:pStyle w:val="Nagwek"/>
      <w:rPr>
        <w:b/>
        <w:b/>
        <w:bCs/>
        <w:i/>
        <w:i/>
        <w:iCs/>
        <w:sz w:val="16"/>
        <w:szCs w:val="16"/>
      </w:rPr>
    </w:pPr>
    <w:r>
      <w:rPr>
        <w:b/>
        <w:bCs/>
        <w:i/>
        <w:iCs/>
        <w:sz w:val="16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18"/>
        <w:szCs w:val="18"/>
        <w:rFonts w:cs="StarSymbol;Arial Unicode MS"/>
        <w:color w:val="000000"/>
        <w:lang w:bidi="pl-PL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8"/>
        <w:szCs w:val="18"/>
        <w:rFonts w:cs="StarSymbol;Arial Unicode MS"/>
        <w:color w:val="000000"/>
        <w:lang w:bidi="pl-PL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18"/>
        <w:szCs w:val="18"/>
        <w:rFonts w:cs="StarSymbol;Arial Unicode MS"/>
        <w:color w:val="000000"/>
        <w:lang w:bidi="pl-PL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18"/>
        <w:szCs w:val="18"/>
        <w:rFonts w:cs="StarSymbol;Arial Unicode MS"/>
        <w:color w:val="000000"/>
        <w:lang w:bidi="pl-PL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sz w:val="18"/>
        <w:szCs w:val="18"/>
        <w:rFonts w:cs="StarSymbol;Arial Unicode MS"/>
        <w:color w:val="000000"/>
        <w:lang w:bidi="pl-PL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sz w:val="18"/>
        <w:szCs w:val="18"/>
        <w:rFonts w:cs="StarSymbol;Arial Unicode MS"/>
        <w:color w:val="000000"/>
        <w:lang w:bidi="pl-PL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sz w:val="18"/>
        <w:szCs w:val="18"/>
        <w:rFonts w:cs="StarSymbol;Arial Unicode MS"/>
        <w:color w:val="000000"/>
        <w:lang w:bidi="pl-PL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sz w:val="18"/>
        <w:szCs w:val="18"/>
        <w:rFonts w:cs="StarSymbol;Arial Unicode MS"/>
        <w:color w:val="000000"/>
        <w:lang w:bidi="pl-PL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sz w:val="18"/>
        <w:szCs w:val="18"/>
        <w:rFonts w:cs="StarSymbol;Arial Unicode MS"/>
        <w:color w:val="000000"/>
        <w:lang w:bidi="pl-PL"/>
      </w:rPr>
    </w:lvl>
  </w:abstractNum>
  <w:abstractNum w:abstractNumId="2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sz w:val="18"/>
        <w:szCs w:val="18"/>
        <w:rFonts w:cs="StarSymbol;Arial Unicode MS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sz w:val="18"/>
        <w:szCs w:val="18"/>
        <w:rFonts w:cs="StarSymbol;Arial Unicode MS"/>
      </w:rPr>
    </w:lvl>
  </w:abstractNum>
  <w:abstractNum w:abstractNumId="3"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lang w:bidi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5"/>
      <w:numFmt w:val="upperRoman"/>
      <w:lvlText w:val="%1."/>
      <w:lvlJc w:val="left"/>
      <w:pPr>
        <w:ind w:left="1080" w:hanging="720"/>
      </w:pPr>
      <w:rPr>
        <w:sz w:val="22"/>
        <w:i w:val="false"/>
        <w:szCs w:val="22"/>
        <w:iCs/>
        <w:lang w:bidi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7"/>
      <w:numFmt w:val="upperRoman"/>
      <w:lvlText w:val="%1."/>
      <w:lvlJc w:val="left"/>
      <w:pPr>
        <w:ind w:left="1080" w:hanging="720"/>
      </w:pPr>
      <w:rPr>
        <w:b/>
        <w:bCs/>
        <w:lang w:bidi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  <w:lang w:bidi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)"/>
      <w:lvlJc w:val="left"/>
      <w:pPr>
        <w:ind w:left="840" w:hanging="480"/>
      </w:pPr>
      <w:rPr>
        <w:sz w:val="22"/>
        <w:b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upperRoman"/>
      <w:lvlText w:val="%1."/>
      <w:lvlJc w:val="left"/>
      <w:pPr>
        <w:ind w:left="1080" w:hanging="720"/>
      </w:pPr>
      <w:rPr>
        <w:sz w:val="22"/>
        <w:szCs w:val="22"/>
        <w:lang w:bidi="pl-PL"/>
      </w:rPr>
    </w:lvl>
    <w:lvl w:ilvl="1">
      <w:start w:val="1"/>
      <w:numFmt w:val="decimal"/>
      <w:lvlText w:val="%2)"/>
      <w:lvlJc w:val="left"/>
      <w:pPr>
        <w:ind w:left="1440" w:hanging="360"/>
      </w:pPr>
      <w:rPr>
        <w:sz w:val="22"/>
        <w:szCs w:val="22"/>
        <w:lang w:bidi="pl-P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  <w:color w:val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  <w:color w:val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4"/>
      <w:numFmt w:val="upperRoman"/>
      <w:lvlText w:val="%1."/>
      <w:lvlJc w:val="left"/>
      <w:pPr>
        <w:ind w:left="1080" w:hanging="720"/>
      </w:pPr>
      <w:rPr>
        <w:b/>
        <w:bCs/>
        <w:lang w:bidi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  <w:lang w:bidi="pl-P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  <w:lang w:bidi="pl-P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  <w:lang w:bidi="pl-P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4">
    <w:lvl w:ilvl="0">
      <w:start w:val="2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17"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  <w:lang w:bidi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lvl w:ilvl="0">
      <w:start w:val="1"/>
      <w:numFmt w:val="upperRoman"/>
      <w:lvlText w:val="%1."/>
      <w:lvlJc w:val="left"/>
      <w:pPr>
        <w:ind w:left="1080" w:hanging="720"/>
      </w:pPr>
      <w:rPr>
        <w:sz w:val="22"/>
        <w:szCs w:val="22"/>
        <w:lang w:bidi="pl-PL"/>
      </w:rPr>
    </w:lvl>
    <w:lvl w:ilvl="1">
      <w:start w:val="1"/>
      <w:numFmt w:val="decimal"/>
      <w:lvlText w:val="%2)"/>
      <w:lvlJc w:val="left"/>
      <w:pPr>
        <w:ind w:left="1440" w:hanging="360"/>
      </w:pPr>
      <w:rPr>
        <w:sz w:val="22"/>
        <w:szCs w:val="22"/>
        <w:lang w:bidi="pl-P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lvl w:ilvl="0">
      <w:start w:val="5"/>
      <w:numFmt w:val="upperRoman"/>
      <w:lvlText w:val="%1."/>
      <w:lvlJc w:val="left"/>
      <w:pPr>
        <w:ind w:left="1080" w:hanging="720"/>
      </w:pPr>
      <w:rPr>
        <w:sz w:val="22"/>
        <w:i w:val="false"/>
        <w:szCs w:val="22"/>
        <w:iCs/>
        <w:lang w:bidi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lvl w:ilvl="0">
      <w:start w:val="1"/>
      <w:numFmt w:val="decimal"/>
      <w:lvlText w:val="%1)"/>
      <w:lvlJc w:val="left"/>
      <w:pPr>
        <w:ind w:left="840" w:hanging="480"/>
      </w:pPr>
      <w:rPr>
        <w:sz w:val="22"/>
        <w:b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lang w:bidi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lvl w:ilvl="0">
      <w:start w:val="4"/>
      <w:numFmt w:val="upperRoman"/>
      <w:lvlText w:val="%1."/>
      <w:lvlJc w:val="left"/>
      <w:pPr>
        <w:ind w:left="1080" w:hanging="720"/>
      </w:pPr>
      <w:rPr>
        <w:b/>
        <w:bCs/>
        <w:lang w:bidi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lvl w:ilvl="0">
      <w:start w:val="7"/>
      <w:numFmt w:val="upperRoman"/>
      <w:lvlText w:val="%1."/>
      <w:lvlJc w:val="left"/>
      <w:pPr>
        <w:ind w:left="1080" w:hanging="720"/>
      </w:pPr>
      <w:rPr>
        <w:b/>
        <w:bCs/>
        <w:lang w:bidi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lvl w:ilvl="0">
      <w:start w:val="2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bidi="ar-SA" w:val="pl-PL" w:eastAsia="zh-CN"/>
    </w:rPr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>
      <w:rFonts w:ascii="OpenSymbol" w:hAnsi="OpenSymbol" w:eastAsia="OpenSymbol" w:cs="OpenSymbol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Symbol" w:hAnsi="Symbol" w:eastAsia="Symbol" w:cs="StarSymbol;Arial Unicode MS"/>
      <w:color w:val="000000"/>
      <w:sz w:val="18"/>
      <w:szCs w:val="18"/>
      <w:lang w:bidi="pl-PL"/>
    </w:rPr>
  </w:style>
  <w:style w:type="character" w:styleId="WW8Num5z0">
    <w:name w:val="WW8Num5z0"/>
    <w:qFormat/>
    <w:rPr>
      <w:rFonts w:ascii="Symbol" w:hAnsi="Symbol" w:eastAsia="TimesNewRomanPS-BoldMT;'Sitka" w:cs="StarSymbol;Arial Unicode MS"/>
      <w:sz w:val="18"/>
      <w:szCs w:val="18"/>
    </w:rPr>
  </w:style>
  <w:style w:type="character" w:styleId="WW8Num6z0">
    <w:name w:val="WW8Num6z0"/>
    <w:qFormat/>
    <w:rPr>
      <w:b/>
      <w:i/>
      <w:sz w:val="22"/>
      <w:szCs w:val="22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b/>
      <w:bCs/>
      <w:lang w:bidi="pl-PL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i w:val="false"/>
      <w:iCs/>
      <w:sz w:val="22"/>
      <w:szCs w:val="22"/>
      <w:lang w:bidi="pl-PL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b/>
      <w:bCs/>
      <w:lang w:bidi="pl-PL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sz w:val="22"/>
      <w:szCs w:val="22"/>
      <w:lang w:bidi="pl-PL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i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b/>
      <w:sz w:val="22"/>
      <w:szCs w:val="22"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sz w:val="22"/>
      <w:szCs w:val="22"/>
      <w:lang w:bidi="pl-PL"/>
    </w:rPr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rFonts w:ascii="Symbol" w:hAnsi="Symbol" w:eastAsia="Symbol" w:cs="Symbol"/>
      <w:color w:val="000000"/>
    </w:rPr>
  </w:style>
  <w:style w:type="character" w:styleId="WW8Num22z1">
    <w:name w:val="WW8Num22z1"/>
    <w:qFormat/>
    <w:rPr>
      <w:rFonts w:ascii="Courier New" w:hAnsi="Courier New" w:eastAsia="Courier New" w:cs="Courier New"/>
    </w:rPr>
  </w:style>
  <w:style w:type="character" w:styleId="WW8Num22z2">
    <w:name w:val="WW8Num22z2"/>
    <w:qFormat/>
    <w:rPr>
      <w:rFonts w:ascii="Wingdings" w:hAnsi="Wingdings" w:eastAsia="Wingdings" w:cs="Wingdings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Symbol" w:hAnsi="Symbol" w:eastAsia="Symbol" w:cs="Symbol"/>
      <w:color w:val="000000"/>
    </w:rPr>
  </w:style>
  <w:style w:type="character" w:styleId="WW8Num24z1">
    <w:name w:val="WW8Num24z1"/>
    <w:qFormat/>
    <w:rPr>
      <w:rFonts w:ascii="Courier New" w:hAnsi="Courier New" w:eastAsia="Courier New" w:cs="Courier New"/>
    </w:rPr>
  </w:style>
  <w:style w:type="character" w:styleId="WW8Num24z2">
    <w:name w:val="WW8Num24z2"/>
    <w:qFormat/>
    <w:rPr>
      <w:rFonts w:ascii="Wingdings" w:hAnsi="Wingdings" w:eastAsia="Wingdings" w:cs="Wingdings"/>
    </w:rPr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ascii="Symbol" w:hAnsi="Symbol" w:eastAsia="Symbol" w:cs="Symbol"/>
    </w:rPr>
  </w:style>
  <w:style w:type="character" w:styleId="WW8Num26z1">
    <w:name w:val="WW8Num26z1"/>
    <w:qFormat/>
    <w:rPr>
      <w:rFonts w:ascii="Courier New" w:hAnsi="Courier New" w:eastAsia="Courier New" w:cs="Courier New"/>
    </w:rPr>
  </w:style>
  <w:style w:type="character" w:styleId="WW8Num26z2">
    <w:name w:val="WW8Num26z2"/>
    <w:qFormat/>
    <w:rPr>
      <w:rFonts w:ascii="Wingdings" w:hAnsi="Wingdings" w:eastAsia="Wingdings" w:cs="Wingdings"/>
    </w:rPr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>
      <w:b/>
      <w:sz w:val="22"/>
      <w:szCs w:val="22"/>
    </w:rPr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>
      <w:b/>
      <w:bCs/>
      <w:lang w:bidi="pl-PL"/>
    </w:rPr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>
      <w:sz w:val="22"/>
      <w:szCs w:val="22"/>
    </w:rPr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>
      <w:rFonts w:ascii="Symbol" w:hAnsi="Symbol" w:eastAsia="Symbol" w:cs="Symbol"/>
    </w:rPr>
  </w:style>
  <w:style w:type="character" w:styleId="WW8Num33z1">
    <w:name w:val="WW8Num33z1"/>
    <w:qFormat/>
    <w:rPr>
      <w:rFonts w:ascii="Courier New" w:hAnsi="Courier New" w:eastAsia="Courier New" w:cs="Courier New"/>
    </w:rPr>
  </w:style>
  <w:style w:type="character" w:styleId="WW8Num33z2">
    <w:name w:val="WW8Num33z2"/>
    <w:qFormat/>
    <w:rPr>
      <w:rFonts w:ascii="Wingdings" w:hAnsi="Wingdings" w:eastAsia="Wingdings" w:cs="Wingdings"/>
    </w:rPr>
  </w:style>
  <w:style w:type="character" w:styleId="WW8Num34z0">
    <w:name w:val="WW8Num34z0"/>
    <w:qFormat/>
    <w:rPr/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0">
    <w:name w:val="WW8Num35z0"/>
    <w:qFormat/>
    <w:rPr/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36z0">
    <w:name w:val="WW8Num36z0"/>
    <w:qFormat/>
    <w:rPr/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WW8Num37z0">
    <w:name w:val="WW8Num37z0"/>
    <w:qFormat/>
    <w:rPr/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>
      <w:rFonts w:ascii="Symbol" w:hAnsi="Symbol" w:eastAsia="Symbol" w:cs="Symbol"/>
    </w:rPr>
  </w:style>
  <w:style w:type="character" w:styleId="WW8Num38z1">
    <w:name w:val="WW8Num38z1"/>
    <w:qFormat/>
    <w:rPr>
      <w:rFonts w:ascii="Courier New" w:hAnsi="Courier New" w:eastAsia="Courier New" w:cs="Courier New"/>
    </w:rPr>
  </w:style>
  <w:style w:type="character" w:styleId="WW8Num38z2">
    <w:name w:val="WW8Num38z2"/>
    <w:qFormat/>
    <w:rPr>
      <w:rFonts w:ascii="Wingdings" w:hAnsi="Wingdings" w:eastAsia="Wingdings" w:cs="Wingdings"/>
    </w:rPr>
  </w:style>
  <w:style w:type="character" w:styleId="WW8Num39z0">
    <w:name w:val="WW8Num39z0"/>
    <w:qFormat/>
    <w:rPr>
      <w:rFonts w:ascii="Symbol" w:hAnsi="Symbol" w:eastAsia="Symbol" w:cs="Symbol"/>
      <w:lang w:bidi="pl-PL"/>
    </w:rPr>
  </w:style>
  <w:style w:type="character" w:styleId="WW8Num39z1">
    <w:name w:val="WW8Num39z1"/>
    <w:qFormat/>
    <w:rPr>
      <w:rFonts w:ascii="Courier New" w:hAnsi="Courier New" w:eastAsia="Courier New" w:cs="Courier New"/>
    </w:rPr>
  </w:style>
  <w:style w:type="character" w:styleId="WW8Num39z2">
    <w:name w:val="WW8Num39z2"/>
    <w:qFormat/>
    <w:rPr>
      <w:rFonts w:ascii="Wingdings" w:hAnsi="Wingdings" w:eastAsia="Wingdings" w:cs="Wingdings"/>
    </w:rPr>
  </w:style>
  <w:style w:type="character" w:styleId="Numerstrony">
    <w:name w:val="Numer strony"/>
    <w:basedOn w:val="Domylnaczcionkaakapitu"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Txtnew">
    <w:name w:val="txt-new"/>
    <w:basedOn w:val="Domylnaczcionkaakapitu"/>
    <w:qFormat/>
    <w:rPr/>
  </w:style>
  <w:style w:type="character" w:styleId="WWCharLFO1LVL1">
    <w:name w:val="WW_CharLFO1LVL1"/>
    <w:qFormat/>
    <w:rPr>
      <w:rFonts w:ascii="OpenSymbol" w:hAnsi="OpenSymbol" w:cs="OpenSymbol"/>
    </w:rPr>
  </w:style>
  <w:style w:type="character" w:styleId="WWCharLFO4LVL1">
    <w:name w:val="WW_CharLFO4LVL1"/>
    <w:qFormat/>
    <w:rPr>
      <w:rFonts w:ascii="Symbol" w:hAnsi="Symbol" w:cs="StarSymbol;Arial Unicode MS"/>
      <w:color w:val="000000"/>
      <w:sz w:val="18"/>
      <w:szCs w:val="18"/>
      <w:lang w:bidi="pl-PL"/>
    </w:rPr>
  </w:style>
  <w:style w:type="character" w:styleId="WWCharLFO4LVL2">
    <w:name w:val="WW_CharLFO4LVL2"/>
    <w:qFormat/>
    <w:rPr>
      <w:rFonts w:ascii="Symbol" w:hAnsi="Symbol" w:cs="StarSymbol;Arial Unicode MS"/>
      <w:color w:val="000000"/>
      <w:sz w:val="18"/>
      <w:szCs w:val="18"/>
      <w:lang w:bidi="pl-PL"/>
    </w:rPr>
  </w:style>
  <w:style w:type="character" w:styleId="WWCharLFO4LVL3">
    <w:name w:val="WW_CharLFO4LVL3"/>
    <w:qFormat/>
    <w:rPr>
      <w:rFonts w:ascii="Symbol" w:hAnsi="Symbol" w:cs="StarSymbol;Arial Unicode MS"/>
      <w:color w:val="000000"/>
      <w:sz w:val="18"/>
      <w:szCs w:val="18"/>
      <w:lang w:bidi="pl-PL"/>
    </w:rPr>
  </w:style>
  <w:style w:type="character" w:styleId="WWCharLFO4LVL4">
    <w:name w:val="WW_CharLFO4LVL4"/>
    <w:qFormat/>
    <w:rPr>
      <w:rFonts w:ascii="Symbol" w:hAnsi="Symbol" w:cs="StarSymbol;Arial Unicode MS"/>
      <w:color w:val="000000"/>
      <w:sz w:val="18"/>
      <w:szCs w:val="18"/>
      <w:lang w:bidi="pl-PL"/>
    </w:rPr>
  </w:style>
  <w:style w:type="character" w:styleId="WWCharLFO4LVL5">
    <w:name w:val="WW_CharLFO4LVL5"/>
    <w:qFormat/>
    <w:rPr>
      <w:rFonts w:ascii="Symbol" w:hAnsi="Symbol" w:cs="StarSymbol;Arial Unicode MS"/>
      <w:color w:val="000000"/>
      <w:sz w:val="18"/>
      <w:szCs w:val="18"/>
      <w:lang w:bidi="pl-PL"/>
    </w:rPr>
  </w:style>
  <w:style w:type="character" w:styleId="WWCharLFO4LVL6">
    <w:name w:val="WW_CharLFO4LVL6"/>
    <w:qFormat/>
    <w:rPr>
      <w:rFonts w:ascii="Symbol" w:hAnsi="Symbol" w:cs="StarSymbol;Arial Unicode MS"/>
      <w:color w:val="000000"/>
      <w:sz w:val="18"/>
      <w:szCs w:val="18"/>
      <w:lang w:bidi="pl-PL"/>
    </w:rPr>
  </w:style>
  <w:style w:type="character" w:styleId="WWCharLFO4LVL7">
    <w:name w:val="WW_CharLFO4LVL7"/>
    <w:qFormat/>
    <w:rPr>
      <w:rFonts w:ascii="Symbol" w:hAnsi="Symbol" w:cs="StarSymbol;Arial Unicode MS"/>
      <w:color w:val="000000"/>
      <w:sz w:val="18"/>
      <w:szCs w:val="18"/>
      <w:lang w:bidi="pl-PL"/>
    </w:rPr>
  </w:style>
  <w:style w:type="character" w:styleId="WWCharLFO4LVL8">
    <w:name w:val="WW_CharLFO4LVL8"/>
    <w:qFormat/>
    <w:rPr>
      <w:rFonts w:ascii="Symbol" w:hAnsi="Symbol" w:cs="StarSymbol;Arial Unicode MS"/>
      <w:color w:val="000000"/>
      <w:sz w:val="18"/>
      <w:szCs w:val="18"/>
      <w:lang w:bidi="pl-PL"/>
    </w:rPr>
  </w:style>
  <w:style w:type="character" w:styleId="WWCharLFO4LVL9">
    <w:name w:val="WW_CharLFO4LVL9"/>
    <w:qFormat/>
    <w:rPr>
      <w:rFonts w:ascii="Symbol" w:hAnsi="Symbol" w:cs="StarSymbol;Arial Unicode MS"/>
      <w:color w:val="000000"/>
      <w:sz w:val="18"/>
      <w:szCs w:val="18"/>
      <w:lang w:bidi="pl-PL"/>
    </w:rPr>
  </w:style>
  <w:style w:type="character" w:styleId="WWCharLFO5LVL1">
    <w:name w:val="WW_CharLFO5LVL1"/>
    <w:qFormat/>
    <w:rPr>
      <w:rFonts w:ascii="Symbol" w:hAnsi="Symbol" w:eastAsia="TimesNewRomanPS-BoldMT;'Sitka" w:cs="StarSymbol;Arial Unicode MS"/>
      <w:sz w:val="18"/>
      <w:szCs w:val="18"/>
    </w:rPr>
  </w:style>
  <w:style w:type="character" w:styleId="WWCharLFO5LVL2">
    <w:name w:val="WW_CharLFO5LVL2"/>
    <w:qFormat/>
    <w:rPr>
      <w:rFonts w:ascii="Symbol" w:hAnsi="Symbol" w:eastAsia="TimesNewRomanPS-BoldMT;'Sitka" w:cs="StarSymbol;Arial Unicode MS"/>
      <w:sz w:val="18"/>
      <w:szCs w:val="18"/>
    </w:rPr>
  </w:style>
  <w:style w:type="character" w:styleId="WWCharLFO5LVL3">
    <w:name w:val="WW_CharLFO5LVL3"/>
    <w:qFormat/>
    <w:rPr>
      <w:rFonts w:ascii="Symbol" w:hAnsi="Symbol" w:eastAsia="TimesNewRomanPS-BoldMT;'Sitka" w:cs="StarSymbol;Arial Unicode MS"/>
      <w:sz w:val="18"/>
      <w:szCs w:val="18"/>
    </w:rPr>
  </w:style>
  <w:style w:type="character" w:styleId="WWCharLFO5LVL4">
    <w:name w:val="WW_CharLFO5LVL4"/>
    <w:qFormat/>
    <w:rPr>
      <w:rFonts w:ascii="Symbol" w:hAnsi="Symbol" w:eastAsia="TimesNewRomanPS-BoldMT;'Sitka" w:cs="StarSymbol;Arial Unicode MS"/>
      <w:sz w:val="18"/>
      <w:szCs w:val="18"/>
    </w:rPr>
  </w:style>
  <w:style w:type="character" w:styleId="WWCharLFO5LVL5">
    <w:name w:val="WW_CharLFO5LVL5"/>
    <w:qFormat/>
    <w:rPr>
      <w:rFonts w:ascii="Symbol" w:hAnsi="Symbol" w:eastAsia="TimesNewRomanPS-BoldMT;'Sitka" w:cs="StarSymbol;Arial Unicode MS"/>
      <w:sz w:val="18"/>
      <w:szCs w:val="18"/>
    </w:rPr>
  </w:style>
  <w:style w:type="character" w:styleId="WWCharLFO5LVL6">
    <w:name w:val="WW_CharLFO5LVL6"/>
    <w:qFormat/>
    <w:rPr>
      <w:rFonts w:ascii="Symbol" w:hAnsi="Symbol" w:eastAsia="TimesNewRomanPS-BoldMT;'Sitka" w:cs="StarSymbol;Arial Unicode MS"/>
      <w:sz w:val="18"/>
      <w:szCs w:val="18"/>
    </w:rPr>
  </w:style>
  <w:style w:type="character" w:styleId="WWCharLFO5LVL7">
    <w:name w:val="WW_CharLFO5LVL7"/>
    <w:qFormat/>
    <w:rPr>
      <w:rFonts w:ascii="Symbol" w:hAnsi="Symbol" w:eastAsia="TimesNewRomanPS-BoldMT;'Sitka" w:cs="StarSymbol;Arial Unicode MS"/>
      <w:sz w:val="18"/>
      <w:szCs w:val="18"/>
    </w:rPr>
  </w:style>
  <w:style w:type="character" w:styleId="WWCharLFO5LVL8">
    <w:name w:val="WW_CharLFO5LVL8"/>
    <w:qFormat/>
    <w:rPr>
      <w:rFonts w:ascii="Symbol" w:hAnsi="Symbol" w:eastAsia="TimesNewRomanPS-BoldMT;'Sitka" w:cs="StarSymbol;Arial Unicode MS"/>
      <w:sz w:val="18"/>
      <w:szCs w:val="18"/>
    </w:rPr>
  </w:style>
  <w:style w:type="character" w:styleId="WWCharLFO5LVL9">
    <w:name w:val="WW_CharLFO5LVL9"/>
    <w:qFormat/>
    <w:rPr>
      <w:rFonts w:ascii="Symbol" w:hAnsi="Symbol" w:eastAsia="TimesNewRomanPS-BoldMT;'Sitka" w:cs="StarSymbol;Arial Unicode MS"/>
      <w:sz w:val="18"/>
      <w:szCs w:val="18"/>
    </w:rPr>
  </w:style>
  <w:style w:type="character" w:styleId="WWCharLFO6LVL1">
    <w:name w:val="WW_CharLFO6LVL1"/>
    <w:qFormat/>
    <w:rPr>
      <w:b/>
      <w:i/>
      <w:sz w:val="22"/>
      <w:szCs w:val="22"/>
    </w:rPr>
  </w:style>
  <w:style w:type="character" w:styleId="WWCharLFO8LVL1">
    <w:name w:val="WW_CharLFO8LVL1"/>
    <w:qFormat/>
    <w:rPr>
      <w:b/>
      <w:bCs/>
      <w:lang w:bidi="pl-PL"/>
    </w:rPr>
  </w:style>
  <w:style w:type="character" w:styleId="WWCharLFO12LVL1">
    <w:name w:val="WW_CharLFO12LVL1"/>
    <w:qFormat/>
    <w:rPr>
      <w:i w:val="false"/>
      <w:iCs/>
      <w:sz w:val="22"/>
      <w:szCs w:val="22"/>
      <w:lang w:bidi="pl-PL"/>
    </w:rPr>
  </w:style>
  <w:style w:type="character" w:styleId="WWCharLFO13LVL1">
    <w:name w:val="WW_CharLFO13LVL1"/>
    <w:qFormat/>
    <w:rPr>
      <w:b/>
      <w:bCs/>
      <w:lang w:bidi="pl-PL"/>
    </w:rPr>
  </w:style>
  <w:style w:type="character" w:styleId="WWCharLFO17LVL1">
    <w:name w:val="WW_CharLFO17LVL1"/>
    <w:qFormat/>
    <w:rPr>
      <w:sz w:val="22"/>
      <w:szCs w:val="22"/>
      <w:lang w:bidi="pl-PL"/>
    </w:rPr>
  </w:style>
  <w:style w:type="character" w:styleId="WWCharLFO18LVL1">
    <w:name w:val="WW_CharLFO18LVL1"/>
    <w:qFormat/>
    <w:rPr>
      <w:i/>
    </w:rPr>
  </w:style>
  <w:style w:type="character" w:styleId="WWCharLFO19LVL1">
    <w:name w:val="WW_CharLFO19LVL1"/>
    <w:qFormat/>
    <w:rPr>
      <w:b/>
      <w:sz w:val="22"/>
      <w:szCs w:val="22"/>
    </w:rPr>
  </w:style>
  <w:style w:type="character" w:styleId="WWCharLFO20LVL1">
    <w:name w:val="WW_CharLFO20LVL1"/>
    <w:qFormat/>
    <w:rPr>
      <w:sz w:val="22"/>
      <w:szCs w:val="22"/>
      <w:lang w:bidi="pl-PL"/>
    </w:rPr>
  </w:style>
  <w:style w:type="character" w:styleId="WWCharLFO20LVL2">
    <w:name w:val="WW_CharLFO20LVL2"/>
    <w:qFormat/>
    <w:rPr>
      <w:sz w:val="22"/>
      <w:szCs w:val="22"/>
      <w:lang w:bidi="pl-PL"/>
    </w:rPr>
  </w:style>
  <w:style w:type="character" w:styleId="WWCharLFO22LVL1">
    <w:name w:val="WW_CharLFO22LVL1"/>
    <w:qFormat/>
    <w:rPr>
      <w:rFonts w:ascii="Symbol" w:hAnsi="Symbol" w:cs="Symbol"/>
      <w:color w:val="000000"/>
    </w:rPr>
  </w:style>
  <w:style w:type="character" w:styleId="WWCharLFO22LVL2">
    <w:name w:val="WW_CharLFO22LVL2"/>
    <w:qFormat/>
    <w:rPr>
      <w:rFonts w:ascii="Courier New" w:hAnsi="Courier New" w:cs="Courier New"/>
    </w:rPr>
  </w:style>
  <w:style w:type="character" w:styleId="WWCharLFO22LVL3">
    <w:name w:val="WW_CharLFO22LVL3"/>
    <w:qFormat/>
    <w:rPr>
      <w:rFonts w:ascii="Wingdings" w:hAnsi="Wingdings" w:cs="Wingdings"/>
    </w:rPr>
  </w:style>
  <w:style w:type="character" w:styleId="WWCharLFO22LVL4">
    <w:name w:val="WW_CharLFO22LVL4"/>
    <w:qFormat/>
    <w:rPr>
      <w:rFonts w:ascii="Symbol" w:hAnsi="Symbol" w:cs="Symbol"/>
      <w:color w:val="000000"/>
    </w:rPr>
  </w:style>
  <w:style w:type="character" w:styleId="WWCharLFO22LVL5">
    <w:name w:val="WW_CharLFO22LVL5"/>
    <w:qFormat/>
    <w:rPr>
      <w:rFonts w:ascii="Courier New" w:hAnsi="Courier New" w:cs="Courier New"/>
    </w:rPr>
  </w:style>
  <w:style w:type="character" w:styleId="WWCharLFO22LVL6">
    <w:name w:val="WW_CharLFO22LVL6"/>
    <w:qFormat/>
    <w:rPr>
      <w:rFonts w:ascii="Wingdings" w:hAnsi="Wingdings" w:cs="Wingdings"/>
    </w:rPr>
  </w:style>
  <w:style w:type="character" w:styleId="WWCharLFO22LVL7">
    <w:name w:val="WW_CharLFO22LVL7"/>
    <w:qFormat/>
    <w:rPr>
      <w:rFonts w:ascii="Symbol" w:hAnsi="Symbol" w:cs="Symbol"/>
      <w:color w:val="000000"/>
    </w:rPr>
  </w:style>
  <w:style w:type="character" w:styleId="WWCharLFO22LVL8">
    <w:name w:val="WW_CharLFO22LVL8"/>
    <w:qFormat/>
    <w:rPr>
      <w:rFonts w:ascii="Courier New" w:hAnsi="Courier New" w:cs="Courier New"/>
    </w:rPr>
  </w:style>
  <w:style w:type="character" w:styleId="WWCharLFO22LVL9">
    <w:name w:val="WW_CharLFO22LVL9"/>
    <w:qFormat/>
    <w:rPr>
      <w:rFonts w:ascii="Wingdings" w:hAnsi="Wingdings" w:cs="Wingdings"/>
    </w:rPr>
  </w:style>
  <w:style w:type="character" w:styleId="WWCharLFO24LVL1">
    <w:name w:val="WW_CharLFO24LVL1"/>
    <w:qFormat/>
    <w:rPr>
      <w:rFonts w:ascii="Symbol" w:hAnsi="Symbol" w:cs="Symbol"/>
      <w:color w:val="000000"/>
    </w:rPr>
  </w:style>
  <w:style w:type="character" w:styleId="WWCharLFO24LVL2">
    <w:name w:val="WW_CharLFO24LVL2"/>
    <w:qFormat/>
    <w:rPr>
      <w:rFonts w:ascii="Courier New" w:hAnsi="Courier New" w:cs="Courier New"/>
    </w:rPr>
  </w:style>
  <w:style w:type="character" w:styleId="WWCharLFO24LVL3">
    <w:name w:val="WW_CharLFO24LVL3"/>
    <w:qFormat/>
    <w:rPr>
      <w:rFonts w:ascii="Wingdings" w:hAnsi="Wingdings" w:cs="Wingdings"/>
    </w:rPr>
  </w:style>
  <w:style w:type="character" w:styleId="WWCharLFO24LVL4">
    <w:name w:val="WW_CharLFO24LVL4"/>
    <w:qFormat/>
    <w:rPr>
      <w:rFonts w:ascii="Symbol" w:hAnsi="Symbol" w:cs="Symbol"/>
      <w:color w:val="000000"/>
    </w:rPr>
  </w:style>
  <w:style w:type="character" w:styleId="WWCharLFO24LVL5">
    <w:name w:val="WW_CharLFO24LVL5"/>
    <w:qFormat/>
    <w:rPr>
      <w:rFonts w:ascii="Courier New" w:hAnsi="Courier New" w:cs="Courier New"/>
    </w:rPr>
  </w:style>
  <w:style w:type="character" w:styleId="WWCharLFO24LVL6">
    <w:name w:val="WW_CharLFO24LVL6"/>
    <w:qFormat/>
    <w:rPr>
      <w:rFonts w:ascii="Wingdings" w:hAnsi="Wingdings" w:cs="Wingdings"/>
    </w:rPr>
  </w:style>
  <w:style w:type="character" w:styleId="WWCharLFO24LVL7">
    <w:name w:val="WW_CharLFO24LVL7"/>
    <w:qFormat/>
    <w:rPr>
      <w:rFonts w:ascii="Symbol" w:hAnsi="Symbol" w:cs="Symbol"/>
      <w:color w:val="000000"/>
    </w:rPr>
  </w:style>
  <w:style w:type="character" w:styleId="WWCharLFO24LVL8">
    <w:name w:val="WW_CharLFO24LVL8"/>
    <w:qFormat/>
    <w:rPr>
      <w:rFonts w:ascii="Courier New" w:hAnsi="Courier New" w:cs="Courier New"/>
    </w:rPr>
  </w:style>
  <w:style w:type="character" w:styleId="WWCharLFO24LVL9">
    <w:name w:val="WW_CharLFO24LVL9"/>
    <w:qFormat/>
    <w:rPr>
      <w:rFonts w:ascii="Wingdings" w:hAnsi="Wingdings" w:cs="Wingdings"/>
    </w:rPr>
  </w:style>
  <w:style w:type="character" w:styleId="WWCharLFO26LVL1">
    <w:name w:val="WW_CharLFO26LVL1"/>
    <w:qFormat/>
    <w:rPr>
      <w:rFonts w:ascii="Symbol" w:hAnsi="Symbol" w:cs="Symbol"/>
    </w:rPr>
  </w:style>
  <w:style w:type="character" w:styleId="WWCharLFO26LVL2">
    <w:name w:val="WW_CharLFO26LVL2"/>
    <w:qFormat/>
    <w:rPr>
      <w:rFonts w:ascii="Courier New" w:hAnsi="Courier New" w:cs="Courier New"/>
    </w:rPr>
  </w:style>
  <w:style w:type="character" w:styleId="WWCharLFO26LVL3">
    <w:name w:val="WW_CharLFO26LVL3"/>
    <w:qFormat/>
    <w:rPr>
      <w:rFonts w:ascii="Wingdings" w:hAnsi="Wingdings" w:cs="Wingdings"/>
    </w:rPr>
  </w:style>
  <w:style w:type="character" w:styleId="WWCharLFO26LVL4">
    <w:name w:val="WW_CharLFO26LVL4"/>
    <w:qFormat/>
    <w:rPr>
      <w:rFonts w:ascii="Symbol" w:hAnsi="Symbol" w:cs="Symbol"/>
    </w:rPr>
  </w:style>
  <w:style w:type="character" w:styleId="WWCharLFO26LVL5">
    <w:name w:val="WW_CharLFO26LVL5"/>
    <w:qFormat/>
    <w:rPr>
      <w:rFonts w:ascii="Courier New" w:hAnsi="Courier New" w:cs="Courier New"/>
    </w:rPr>
  </w:style>
  <w:style w:type="character" w:styleId="WWCharLFO26LVL6">
    <w:name w:val="WW_CharLFO26LVL6"/>
    <w:qFormat/>
    <w:rPr>
      <w:rFonts w:ascii="Wingdings" w:hAnsi="Wingdings" w:cs="Wingdings"/>
    </w:rPr>
  </w:style>
  <w:style w:type="character" w:styleId="WWCharLFO26LVL7">
    <w:name w:val="WW_CharLFO26LVL7"/>
    <w:qFormat/>
    <w:rPr>
      <w:rFonts w:ascii="Symbol" w:hAnsi="Symbol" w:cs="Symbol"/>
    </w:rPr>
  </w:style>
  <w:style w:type="character" w:styleId="WWCharLFO26LVL8">
    <w:name w:val="WW_CharLFO26LVL8"/>
    <w:qFormat/>
    <w:rPr>
      <w:rFonts w:ascii="Courier New" w:hAnsi="Courier New" w:cs="Courier New"/>
    </w:rPr>
  </w:style>
  <w:style w:type="character" w:styleId="WWCharLFO26LVL9">
    <w:name w:val="WW_CharLFO26LVL9"/>
    <w:qFormat/>
    <w:rPr>
      <w:rFonts w:ascii="Wingdings" w:hAnsi="Wingdings" w:cs="Wingdings"/>
    </w:rPr>
  </w:style>
  <w:style w:type="character" w:styleId="WWCharLFO28LVL1">
    <w:name w:val="WW_CharLFO28LVL1"/>
    <w:qFormat/>
    <w:rPr>
      <w:b/>
      <w:sz w:val="22"/>
      <w:szCs w:val="22"/>
    </w:rPr>
  </w:style>
  <w:style w:type="character" w:styleId="WWCharLFO29LVL1">
    <w:name w:val="WW_CharLFO29LVL1"/>
    <w:qFormat/>
    <w:rPr>
      <w:b/>
      <w:bCs/>
      <w:lang w:bidi="pl-PL"/>
    </w:rPr>
  </w:style>
  <w:style w:type="character" w:styleId="WWCharLFO32LVL1">
    <w:name w:val="WW_CharLFO32LVL1"/>
    <w:qFormat/>
    <w:rPr>
      <w:sz w:val="22"/>
      <w:szCs w:val="22"/>
    </w:rPr>
  </w:style>
  <w:style w:type="character" w:styleId="WWCharLFO33LVL1">
    <w:name w:val="WW_CharLFO33LVL1"/>
    <w:qFormat/>
    <w:rPr>
      <w:rFonts w:ascii="Symbol" w:hAnsi="Symbol" w:cs="Symbol"/>
    </w:rPr>
  </w:style>
  <w:style w:type="character" w:styleId="WWCharLFO33LVL2">
    <w:name w:val="WW_CharLFO33LVL2"/>
    <w:qFormat/>
    <w:rPr>
      <w:rFonts w:ascii="Courier New" w:hAnsi="Courier New" w:cs="Courier New"/>
    </w:rPr>
  </w:style>
  <w:style w:type="character" w:styleId="WWCharLFO33LVL3">
    <w:name w:val="WW_CharLFO33LVL3"/>
    <w:qFormat/>
    <w:rPr>
      <w:rFonts w:ascii="Wingdings" w:hAnsi="Wingdings" w:cs="Wingdings"/>
    </w:rPr>
  </w:style>
  <w:style w:type="character" w:styleId="WWCharLFO33LVL4">
    <w:name w:val="WW_CharLFO33LVL4"/>
    <w:qFormat/>
    <w:rPr>
      <w:rFonts w:ascii="Symbol" w:hAnsi="Symbol" w:cs="Symbol"/>
    </w:rPr>
  </w:style>
  <w:style w:type="character" w:styleId="WWCharLFO33LVL5">
    <w:name w:val="WW_CharLFO33LVL5"/>
    <w:qFormat/>
    <w:rPr>
      <w:rFonts w:ascii="Courier New" w:hAnsi="Courier New" w:cs="Courier New"/>
    </w:rPr>
  </w:style>
  <w:style w:type="character" w:styleId="WWCharLFO33LVL6">
    <w:name w:val="WW_CharLFO33LVL6"/>
    <w:qFormat/>
    <w:rPr>
      <w:rFonts w:ascii="Wingdings" w:hAnsi="Wingdings" w:cs="Wingdings"/>
    </w:rPr>
  </w:style>
  <w:style w:type="character" w:styleId="WWCharLFO33LVL7">
    <w:name w:val="WW_CharLFO33LVL7"/>
    <w:qFormat/>
    <w:rPr>
      <w:rFonts w:ascii="Symbol" w:hAnsi="Symbol" w:cs="Symbol"/>
    </w:rPr>
  </w:style>
  <w:style w:type="character" w:styleId="WWCharLFO33LVL8">
    <w:name w:val="WW_CharLFO33LVL8"/>
    <w:qFormat/>
    <w:rPr>
      <w:rFonts w:ascii="Courier New" w:hAnsi="Courier New" w:cs="Courier New"/>
    </w:rPr>
  </w:style>
  <w:style w:type="character" w:styleId="WWCharLFO33LVL9">
    <w:name w:val="WW_CharLFO33LVL9"/>
    <w:qFormat/>
    <w:rPr>
      <w:rFonts w:ascii="Wingdings" w:hAnsi="Wingdings" w:cs="Wingdings"/>
    </w:rPr>
  </w:style>
  <w:style w:type="character" w:styleId="WWCharLFO38LVL1">
    <w:name w:val="WW_CharLFO38LVL1"/>
    <w:qFormat/>
    <w:rPr>
      <w:rFonts w:ascii="Symbol" w:hAnsi="Symbol" w:cs="Symbol"/>
    </w:rPr>
  </w:style>
  <w:style w:type="character" w:styleId="WWCharLFO38LVL2">
    <w:name w:val="WW_CharLFO38LVL2"/>
    <w:qFormat/>
    <w:rPr>
      <w:rFonts w:ascii="Courier New" w:hAnsi="Courier New" w:cs="Courier New"/>
    </w:rPr>
  </w:style>
  <w:style w:type="character" w:styleId="WWCharLFO38LVL3">
    <w:name w:val="WW_CharLFO38LVL3"/>
    <w:qFormat/>
    <w:rPr>
      <w:rFonts w:ascii="Wingdings" w:hAnsi="Wingdings" w:cs="Wingdings"/>
    </w:rPr>
  </w:style>
  <w:style w:type="character" w:styleId="WWCharLFO38LVL4">
    <w:name w:val="WW_CharLFO38LVL4"/>
    <w:qFormat/>
    <w:rPr>
      <w:rFonts w:ascii="Symbol" w:hAnsi="Symbol" w:cs="Symbol"/>
    </w:rPr>
  </w:style>
  <w:style w:type="character" w:styleId="WWCharLFO38LVL5">
    <w:name w:val="WW_CharLFO38LVL5"/>
    <w:qFormat/>
    <w:rPr>
      <w:rFonts w:ascii="Courier New" w:hAnsi="Courier New" w:cs="Courier New"/>
    </w:rPr>
  </w:style>
  <w:style w:type="character" w:styleId="WWCharLFO38LVL6">
    <w:name w:val="WW_CharLFO38LVL6"/>
    <w:qFormat/>
    <w:rPr>
      <w:rFonts w:ascii="Wingdings" w:hAnsi="Wingdings" w:cs="Wingdings"/>
    </w:rPr>
  </w:style>
  <w:style w:type="character" w:styleId="WWCharLFO38LVL7">
    <w:name w:val="WW_CharLFO38LVL7"/>
    <w:qFormat/>
    <w:rPr>
      <w:rFonts w:ascii="Symbol" w:hAnsi="Symbol" w:cs="Symbol"/>
    </w:rPr>
  </w:style>
  <w:style w:type="character" w:styleId="WWCharLFO38LVL8">
    <w:name w:val="WW_CharLFO38LVL8"/>
    <w:qFormat/>
    <w:rPr>
      <w:rFonts w:ascii="Courier New" w:hAnsi="Courier New" w:cs="Courier New"/>
    </w:rPr>
  </w:style>
  <w:style w:type="character" w:styleId="WWCharLFO38LVL9">
    <w:name w:val="WW_CharLFO38LVL9"/>
    <w:qFormat/>
    <w:rPr>
      <w:rFonts w:ascii="Wingdings" w:hAnsi="Wingdings" w:cs="Wingdings"/>
    </w:rPr>
  </w:style>
  <w:style w:type="character" w:styleId="WWCharLFO39LVL1">
    <w:name w:val="WW_CharLFO39LVL1"/>
    <w:qFormat/>
    <w:rPr>
      <w:rFonts w:ascii="Symbol" w:hAnsi="Symbol" w:cs="Symbol"/>
      <w:lang w:bidi="pl-PL"/>
    </w:rPr>
  </w:style>
  <w:style w:type="character" w:styleId="WWCharLFO39LVL2">
    <w:name w:val="WW_CharLFO39LVL2"/>
    <w:qFormat/>
    <w:rPr>
      <w:rFonts w:ascii="Courier New" w:hAnsi="Courier New" w:cs="Courier New"/>
    </w:rPr>
  </w:style>
  <w:style w:type="character" w:styleId="WWCharLFO39LVL3">
    <w:name w:val="WW_CharLFO39LVL3"/>
    <w:qFormat/>
    <w:rPr>
      <w:rFonts w:ascii="Wingdings" w:hAnsi="Wingdings" w:cs="Wingdings"/>
    </w:rPr>
  </w:style>
  <w:style w:type="character" w:styleId="WWCharLFO39LVL4">
    <w:name w:val="WW_CharLFO39LVL4"/>
    <w:qFormat/>
    <w:rPr>
      <w:rFonts w:ascii="Symbol" w:hAnsi="Symbol" w:cs="Symbol"/>
      <w:lang w:bidi="pl-PL"/>
    </w:rPr>
  </w:style>
  <w:style w:type="character" w:styleId="WWCharLFO39LVL5">
    <w:name w:val="WW_CharLFO39LVL5"/>
    <w:qFormat/>
    <w:rPr>
      <w:rFonts w:ascii="Courier New" w:hAnsi="Courier New" w:cs="Courier New"/>
    </w:rPr>
  </w:style>
  <w:style w:type="character" w:styleId="WWCharLFO39LVL6">
    <w:name w:val="WW_CharLFO39LVL6"/>
    <w:qFormat/>
    <w:rPr>
      <w:rFonts w:ascii="Wingdings" w:hAnsi="Wingdings" w:cs="Wingdings"/>
    </w:rPr>
  </w:style>
  <w:style w:type="character" w:styleId="WWCharLFO39LVL7">
    <w:name w:val="WW_CharLFO39LVL7"/>
    <w:qFormat/>
    <w:rPr>
      <w:rFonts w:ascii="Symbol" w:hAnsi="Symbol" w:cs="Symbol"/>
      <w:lang w:bidi="pl-PL"/>
    </w:rPr>
  </w:style>
  <w:style w:type="character" w:styleId="WWCharLFO39LVL8">
    <w:name w:val="WW_CharLFO39LVL8"/>
    <w:qFormat/>
    <w:rPr>
      <w:rFonts w:ascii="Courier New" w:hAnsi="Courier New" w:cs="Courier New"/>
    </w:rPr>
  </w:style>
  <w:style w:type="character" w:styleId="WWCharLFO39LVL9">
    <w:name w:val="WW_CharLFO39LVL9"/>
    <w:qFormat/>
    <w:rPr>
      <w:rFonts w:ascii="Wingdings" w:hAnsi="Wingdings" w:cs="Wingdings"/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qFormat/>
    <w:pPr>
      <w:tabs>
        <w:tab w:val="clear" w:pos="708"/>
        <w:tab w:val="center" w:pos="4536" w:leader="none"/>
        <w:tab w:val="right" w:pos="9072" w:leader="none"/>
      </w:tabs>
      <w:suppressAutoHyphens w:val="true"/>
    </w:pPr>
    <w:rPr/>
  </w:style>
  <w:style w:type="paragraph" w:styleId="Tretekstu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a">
    <w:name w:val="List"/>
    <w:basedOn w:val="Tretekstu"/>
    <w:pPr>
      <w:suppressAutoHyphens w:val="true"/>
    </w:pPr>
    <w:rPr>
      <w:rFonts w:cs="Arial"/>
    </w:rPr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rFonts w:cs="Arial"/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>
      <w:rFonts w:cs="Arial"/>
    </w:rPr>
  </w:style>
  <w:style w:type="paragraph" w:styleId="Wcicietrecitekstu">
    <w:name w:val="Body Text Indent"/>
    <w:basedOn w:val="Normal"/>
    <w:pPr>
      <w:tabs>
        <w:tab w:val="clear" w:pos="708"/>
      </w:tabs>
      <w:suppressAutoHyphens w:val="true"/>
      <w:ind w:left="5760" w:hanging="0"/>
      <w:jc w:val="both"/>
    </w:pPr>
    <w:rPr>
      <w:i/>
      <w:iCs/>
      <w:sz w:val="20"/>
    </w:rPr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uppressAutoHyphens w:val="true"/>
    </w:pPr>
    <w:rPr/>
  </w:style>
  <w:style w:type="paragraph" w:styleId="Art">
    <w:name w:val="art"/>
    <w:basedOn w:val="Normal"/>
    <w:qFormat/>
    <w:pPr>
      <w:suppressAutoHyphens w:val="true"/>
      <w:spacing w:before="280" w:after="280"/>
    </w:pPr>
    <w:rPr/>
  </w:style>
  <w:style w:type="paragraph" w:styleId="NormalnyWeb">
    <w:name w:val="Normalny (Web)"/>
    <w:basedOn w:val="Normal"/>
    <w:qFormat/>
    <w:pPr>
      <w:suppressAutoHyphens w:val="true"/>
      <w:spacing w:before="280" w:after="280"/>
    </w:pPr>
    <w:rPr/>
  </w:style>
  <w:style w:type="paragraph" w:styleId="Tjwerpop1">
    <w:name w:val="tjwerpop1"/>
    <w:basedOn w:val="Normal"/>
    <w:qFormat/>
    <w:pPr>
      <w:suppressAutoHyphens w:val="true"/>
      <w:spacing w:before="280" w:after="280"/>
    </w:pPr>
    <w:rPr/>
  </w:style>
  <w:style w:type="paragraph" w:styleId="Tjwerpop2">
    <w:name w:val="tjwerpop2"/>
    <w:basedOn w:val="Normal"/>
    <w:qFormat/>
    <w:pPr>
      <w:suppressAutoHyphens w:val="true"/>
      <w:spacing w:before="280" w:after="280"/>
    </w:pPr>
    <w:rPr/>
  </w:style>
  <w:style w:type="paragraph" w:styleId="Tjhr">
    <w:name w:val="tjhr"/>
    <w:basedOn w:val="Normal"/>
    <w:qFormat/>
    <w:pPr>
      <w:suppressAutoHyphens w:val="true"/>
      <w:spacing w:before="280" w:after="280"/>
    </w:pPr>
    <w:rPr/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Calibri" w:hAnsi="Calibri" w:eastAsia="Times New Roman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bidi="ar-SA" w:val="pl-PL" w:eastAsia="zh-CN"/>
    </w:rPr>
  </w:style>
  <w:style w:type="paragraph" w:styleId="Zawartoramki">
    <w:name w:val="Zawartość ramki"/>
    <w:basedOn w:val="Normal"/>
    <w:qFormat/>
    <w:pPr>
      <w:suppressAutoHyphens w:val="true"/>
    </w:pPr>
    <w:rPr/>
  </w:style>
  <w:style w:type="paragraph" w:styleId="Gwpeb2ba193numeracja1">
    <w:name w:val="gwpeb2ba193_numeracja1"/>
    <w:basedOn w:val="Normalny"/>
    <w:qFormat/>
    <w:pPr>
      <w:widowControl/>
      <w:suppressAutoHyphens w:val="false"/>
      <w:spacing w:before="100" w:after="100"/>
      <w:textAlignment w:val="auto"/>
    </w:pPr>
    <w:rPr>
      <w:rFonts w:ascii="Times New Roman" w:hAnsi="Times New Roman" w:eastAsia="SimSun" w:cs="Times New Roman"/>
      <w:kern w:val="0"/>
      <w:lang w:bidi="ar-SA"/>
    </w:rPr>
  </w:style>
  <w:style w:type="paragraph" w:styleId="Gwka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zpital-nowytomysl.pl/" TargetMode="External"/><Relationship Id="rId3" Type="http://schemas.openxmlformats.org/officeDocument/2006/relationships/hyperlink" Target="http://www.szpital-nowytomysl.pl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123</TotalTime>
  <Application>LibreOffice/6.1.1.2$Windows_X86_64 LibreOffice_project/5d19a1bfa650b796764388cd8b33a5af1f5baa1b</Application>
  <Pages>1</Pages>
  <Words>3704</Words>
  <CharactersWithSpaces>25878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2023-03-16T12:19:00Z</dcterms:created>
  <dc:creator>spzoz</dc:creator>
  <dc:description/>
  <dc:language>pl-PL</dc:language>
  <cp:lastModifiedBy>b.trybus@szpital-nowytomysl.pl</cp:lastModifiedBy>
  <cp:lastPrinted>2023-03-20T07:39:00Z</cp:lastPrinted>
  <dcterms:modified xsi:type="dcterms:W3CDTF">2023-03-20T07:40:00Z</dcterms:modified>
  <cp:revision>14</cp:revision>
  <dc:subject/>
  <dc:title>Załącznik nr 1 do Protokołu z posiedzenia Komisji Konkursowej powołanej do przeprowadzenia konkursu ofert na udzielanie</dc:title>
</cp:coreProperties>
</file>