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11.04.2026,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Marchew do pochrupania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Cukinia gotowana [G]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Łazanki wege – 450g (1,3)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z sosem jogurtowo truskawkowym – 320g (1,7,7)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marchewki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 grysikowa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Marchew do pochrupania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Cukinia gotowana [G]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12.04.2026,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z ciecierzycy w sosie szpinakowym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kapusty kiszonej z dodatkiem oleju rzepakowego – 200g 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warzywny z pietruszki, selera i marchewki w sosie szpinakowym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brązowym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z ciecierzycy w sosie szpinakowym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kapusty kiszonej z dodatkiem oleju rzepakowego – 200g 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pulpet warzywny z pietruszki, selera i marchewki w sosie szpinakowym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Gotowane buraczki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13.04.2026,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duszony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z dodatkiem oleju słonecznikowego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Schab duszony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brokuł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14.04.2026, wtorek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Rosół z makaronem – 350g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Pieczona sztuka mięsa wieprzowego w sosie własnym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koperkowa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Rosół z makaronem – 350g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sztuka mięsa wieprzowego w sosie warzywnym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Rosół z makaronem brązowym – 350g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Pieczona sztuka mięsa wieprzowego w sosie własnym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koperkowa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Rosół z makaronem – 350g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Gotowana sztuka mięsa wieprzowego w sosie warzywnym – 120g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15.04.2026,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szczawiowa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bulgur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pieczarkowym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cukiniowo marchewkowym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szczawiowa–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bulgur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pieczarkowym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buraczków surowych z dodatkiem oleju rzepakowego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z indyka w sosie cukiniowo marchewkowym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16.04.2026,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pieczarkowa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Pieczone udko z kurczaka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skropione olejem rzepakowym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TableParagraph"/>
              <w:jc w:val="left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17.04.2026,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Smażona ryba z panierką–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kalafiorowa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z wody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pomidorowo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18.04.2026,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pomidorowy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szpinakowa z ryżem brązowym –350g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na mielonym mięsie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19.04.2026,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krupnik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Risotto z kurczakiem i warzywami – 450g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grysikowa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Delikatne risotto z kurczakiem i warzywami – 450g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krupnik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Risotto z ryżu brązowego z kurczakiem i warzywami – 450g (9)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grysikowa – 350g (1,9)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lekkim sosie śmietanowym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do pochrupania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Cukinia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20.04.2026,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ogórkowa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Duszony gulasz wieprzowy z cebulką – 120g (9)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ryżowa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wieprzowy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ogórkowa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Duszony gulasz wieprzowy z cebulką – 120g (9)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ryżowa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gulasz wieprzowy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Marchew gotowana [G] 50g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4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7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Application>LibreOffice/6.1.0.3$Windows_X86_64 LibreOffice_project/efb621ed25068d70781dc026f7e9c5187a4decd1</Application>
  <Pages>10</Pages>
  <Words>5075</Words>
  <Characters>26801</Characters>
  <CharactersWithSpaces>31911</CharactersWithSpaces>
  <Paragraphs>1118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dcterms:modified xsi:type="dcterms:W3CDTF">2026-04-09T10:01:04Z</dcterms:modified>
  <cp:revision>1190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